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A748B9" w14:textId="29B71E07" w:rsidR="00FF0EE3" w:rsidRPr="008D5DF5" w:rsidRDefault="00FF0EE3" w:rsidP="00367249">
      <w:pPr>
        <w:spacing w:line="276" w:lineRule="auto"/>
        <w:jc w:val="distribute"/>
        <w:rPr>
          <w:b/>
          <w:spacing w:val="-2"/>
          <w:sz w:val="36"/>
          <w:szCs w:val="36"/>
        </w:rPr>
      </w:pPr>
      <w:r w:rsidRPr="008D5DF5">
        <w:rPr>
          <w:b/>
          <w:spacing w:val="-2"/>
          <w:sz w:val="36"/>
          <w:szCs w:val="36"/>
        </w:rPr>
        <w:t xml:space="preserve">Nomination </w:t>
      </w:r>
      <w:r w:rsidR="008D5DF5" w:rsidRPr="008D5DF5">
        <w:rPr>
          <w:b/>
          <w:spacing w:val="-2"/>
          <w:sz w:val="36"/>
          <w:szCs w:val="36"/>
        </w:rPr>
        <w:t>for</w:t>
      </w:r>
      <w:r w:rsidRPr="008D5DF5">
        <w:rPr>
          <w:b/>
          <w:spacing w:val="-2"/>
          <w:sz w:val="36"/>
          <w:szCs w:val="36"/>
        </w:rPr>
        <w:t xml:space="preserve"> the </w:t>
      </w:r>
      <w:r w:rsidR="00367249" w:rsidRPr="008D5DF5">
        <w:rPr>
          <w:b/>
          <w:spacing w:val="-2"/>
          <w:sz w:val="36"/>
          <w:szCs w:val="36"/>
        </w:rPr>
        <w:t xml:space="preserve">2026 </w:t>
      </w:r>
      <w:r w:rsidRPr="008D5DF5">
        <w:rPr>
          <w:b/>
          <w:spacing w:val="-2"/>
          <w:sz w:val="36"/>
          <w:szCs w:val="36"/>
        </w:rPr>
        <w:t>AAPPS-APCTP C</w:t>
      </w:r>
      <w:r w:rsidR="001F67A6" w:rsidRPr="008D5DF5">
        <w:rPr>
          <w:b/>
          <w:spacing w:val="-2"/>
          <w:sz w:val="36"/>
          <w:szCs w:val="36"/>
        </w:rPr>
        <w:t>. N. Y</w:t>
      </w:r>
      <w:r w:rsidRPr="008D5DF5">
        <w:rPr>
          <w:b/>
          <w:spacing w:val="-2"/>
          <w:sz w:val="36"/>
          <w:szCs w:val="36"/>
        </w:rPr>
        <w:t xml:space="preserve">ang </w:t>
      </w:r>
      <w:r w:rsidR="00367249" w:rsidRPr="008D5DF5">
        <w:rPr>
          <w:b/>
          <w:spacing w:val="-2"/>
          <w:sz w:val="36"/>
          <w:szCs w:val="36"/>
        </w:rPr>
        <w:t>Award</w:t>
      </w:r>
    </w:p>
    <w:p w14:paraId="36DD9583" w14:textId="3E4FFF8E" w:rsidR="00B70B4E" w:rsidRDefault="00B70B4E" w:rsidP="00FF0EE3">
      <w:pPr>
        <w:spacing w:line="276" w:lineRule="auto"/>
        <w:rPr>
          <w:sz w:val="24"/>
          <w:szCs w:val="36"/>
        </w:rPr>
      </w:pPr>
    </w:p>
    <w:p w14:paraId="1E0BCF71" w14:textId="77777777" w:rsidR="003E0319" w:rsidRPr="0029302C" w:rsidRDefault="003E0319" w:rsidP="00FF0EE3">
      <w:pPr>
        <w:spacing w:line="276" w:lineRule="auto"/>
        <w:rPr>
          <w:sz w:val="24"/>
          <w:szCs w:val="36"/>
        </w:rPr>
      </w:pPr>
    </w:p>
    <w:p w14:paraId="1B301BC7" w14:textId="77777777" w:rsidR="00B70B4E" w:rsidRPr="0029302C" w:rsidRDefault="00B70B4E" w:rsidP="00FF0EE3">
      <w:pPr>
        <w:spacing w:line="276" w:lineRule="auto"/>
        <w:rPr>
          <w:sz w:val="24"/>
          <w:szCs w:val="36"/>
        </w:rPr>
      </w:pPr>
    </w:p>
    <w:p w14:paraId="675A4155" w14:textId="55CC6F5D" w:rsidR="00FF0EE3" w:rsidRPr="0029302C" w:rsidRDefault="00FF0EE3" w:rsidP="00FF0EE3">
      <w:pPr>
        <w:spacing w:line="276" w:lineRule="auto"/>
        <w:rPr>
          <w:sz w:val="24"/>
          <w:szCs w:val="36"/>
        </w:rPr>
      </w:pPr>
      <w:r w:rsidRPr="0029302C">
        <w:rPr>
          <w:sz w:val="24"/>
          <w:szCs w:val="36"/>
        </w:rPr>
        <w:t xml:space="preserve">Dear </w:t>
      </w:r>
      <w:r w:rsidR="00C741B0" w:rsidRPr="0029302C">
        <w:rPr>
          <w:sz w:val="24"/>
          <w:szCs w:val="36"/>
        </w:rPr>
        <w:t>Selection Committee</w:t>
      </w:r>
      <w:r w:rsidRPr="0029302C">
        <w:rPr>
          <w:sz w:val="24"/>
          <w:szCs w:val="36"/>
        </w:rPr>
        <w:t xml:space="preserve">, </w:t>
      </w:r>
    </w:p>
    <w:p w14:paraId="0C88F304" w14:textId="4621E842" w:rsidR="00FF0EE3" w:rsidRDefault="00FF0EE3" w:rsidP="00FF0EE3">
      <w:pPr>
        <w:spacing w:line="276" w:lineRule="auto"/>
        <w:rPr>
          <w:sz w:val="24"/>
          <w:szCs w:val="36"/>
        </w:rPr>
      </w:pPr>
    </w:p>
    <w:p w14:paraId="1DD80D63" w14:textId="77777777" w:rsidR="003E0319" w:rsidRPr="0029302C" w:rsidRDefault="003E0319" w:rsidP="00FF0EE3">
      <w:pPr>
        <w:spacing w:line="276" w:lineRule="auto"/>
        <w:rPr>
          <w:sz w:val="24"/>
          <w:szCs w:val="36"/>
        </w:rPr>
      </w:pPr>
    </w:p>
    <w:p w14:paraId="14492BBE" w14:textId="5EC7D899" w:rsidR="00FF0EE3" w:rsidRDefault="00C741B0" w:rsidP="00FF0EE3">
      <w:pPr>
        <w:spacing w:line="276" w:lineRule="auto"/>
        <w:rPr>
          <w:sz w:val="24"/>
          <w:szCs w:val="36"/>
        </w:rPr>
      </w:pPr>
      <w:r w:rsidRPr="0029302C">
        <w:rPr>
          <w:sz w:val="24"/>
          <w:szCs w:val="36"/>
        </w:rPr>
        <w:t>This is a nomination letter from the [Channels of Nomination</w:t>
      </w:r>
      <w:bookmarkStart w:id="0" w:name="_GoBack"/>
      <w:bookmarkEnd w:id="0"/>
      <w:r w:rsidR="003E0319">
        <w:rPr>
          <w:sz w:val="24"/>
          <w:szCs w:val="36"/>
        </w:rPr>
        <w:t xml:space="preserve"> </w:t>
      </w:r>
      <w:r w:rsidR="003E0319" w:rsidRPr="003E0319">
        <w:rPr>
          <w:i/>
          <w:color w:val="808080" w:themeColor="background1" w:themeShade="80"/>
          <w:sz w:val="22"/>
          <w:szCs w:val="36"/>
        </w:rPr>
        <w:t>(e.g., AAPPS Member Society, APCTP Member Entity, Individual/APPC Participant)</w:t>
      </w:r>
      <w:r w:rsidR="00E074DD">
        <w:rPr>
          <w:sz w:val="24"/>
          <w:szCs w:val="36"/>
        </w:rPr>
        <w:t>].</w:t>
      </w:r>
      <w:r w:rsidR="003E0319">
        <w:rPr>
          <w:sz w:val="24"/>
          <w:szCs w:val="36"/>
        </w:rPr>
        <w:t xml:space="preserve"> </w:t>
      </w:r>
    </w:p>
    <w:p w14:paraId="03D70A78" w14:textId="0486478A" w:rsidR="00E074DD" w:rsidRDefault="00E074DD" w:rsidP="00FF0EE3">
      <w:pPr>
        <w:spacing w:line="276" w:lineRule="auto"/>
        <w:rPr>
          <w:sz w:val="24"/>
          <w:szCs w:val="36"/>
        </w:rPr>
      </w:pPr>
    </w:p>
    <w:p w14:paraId="2E7331EE" w14:textId="77777777" w:rsidR="003E0319" w:rsidRDefault="003E0319" w:rsidP="00FF0EE3">
      <w:pPr>
        <w:spacing w:line="276" w:lineRule="auto"/>
        <w:rPr>
          <w:sz w:val="24"/>
          <w:szCs w:val="36"/>
        </w:rPr>
      </w:pPr>
    </w:p>
    <w:p w14:paraId="0BDDB874" w14:textId="3C65EA56" w:rsidR="00E074DD" w:rsidRPr="0029302C" w:rsidRDefault="00E074DD" w:rsidP="00FF0EE3">
      <w:pPr>
        <w:spacing w:line="276" w:lineRule="auto"/>
        <w:rPr>
          <w:sz w:val="24"/>
          <w:szCs w:val="36"/>
        </w:rPr>
      </w:pPr>
      <w:r w:rsidRPr="00E074DD">
        <w:rPr>
          <w:sz w:val="24"/>
          <w:szCs w:val="36"/>
        </w:rPr>
        <w:t>I would like to nominate [Nominee's Name] for the 2026 AAPPS-APCTP C. N. Yang Award. The nominee's outstanding contributions to physics in the Asia-Pacific region are detailed in the attached documents.</w:t>
      </w:r>
    </w:p>
    <w:p w14:paraId="04C91891" w14:textId="6BB96107" w:rsidR="0089374F" w:rsidRDefault="0089374F" w:rsidP="00FF0EE3">
      <w:pPr>
        <w:spacing w:line="276" w:lineRule="auto"/>
        <w:rPr>
          <w:sz w:val="24"/>
          <w:szCs w:val="36"/>
        </w:rPr>
      </w:pPr>
    </w:p>
    <w:p w14:paraId="41CC35AA" w14:textId="144F452A" w:rsidR="00E074DD" w:rsidRDefault="00E074DD" w:rsidP="00FF0EE3">
      <w:pPr>
        <w:spacing w:line="276" w:lineRule="auto"/>
        <w:rPr>
          <w:sz w:val="24"/>
          <w:szCs w:val="36"/>
        </w:rPr>
      </w:pPr>
    </w:p>
    <w:p w14:paraId="401D1D98" w14:textId="77777777" w:rsidR="003E0319" w:rsidRPr="0029302C" w:rsidRDefault="003E0319" w:rsidP="00FF0EE3">
      <w:pPr>
        <w:spacing w:line="276" w:lineRule="auto"/>
        <w:rPr>
          <w:sz w:val="24"/>
          <w:szCs w:val="36"/>
        </w:rPr>
      </w:pPr>
    </w:p>
    <w:p w14:paraId="3447EF0C" w14:textId="345BFC49" w:rsidR="0089374F" w:rsidRPr="0029302C" w:rsidRDefault="0089374F" w:rsidP="00FF0EE3">
      <w:pPr>
        <w:spacing w:line="276" w:lineRule="auto"/>
        <w:rPr>
          <w:sz w:val="24"/>
          <w:szCs w:val="36"/>
        </w:rPr>
      </w:pPr>
      <w:r w:rsidRPr="0029302C">
        <w:rPr>
          <w:sz w:val="24"/>
          <w:szCs w:val="36"/>
        </w:rPr>
        <w:t xml:space="preserve">Sincerely, </w:t>
      </w:r>
    </w:p>
    <w:p w14:paraId="32BD76D7" w14:textId="18BA142D" w:rsidR="0089374F" w:rsidRPr="0029302C" w:rsidRDefault="0089374F" w:rsidP="00FF0EE3">
      <w:pPr>
        <w:spacing w:line="276" w:lineRule="auto"/>
        <w:rPr>
          <w:sz w:val="24"/>
          <w:szCs w:val="36"/>
        </w:rPr>
      </w:pPr>
      <w:r w:rsidRPr="0029302C">
        <w:rPr>
          <w:sz w:val="24"/>
          <w:szCs w:val="36"/>
        </w:rPr>
        <w:t>[Name]</w:t>
      </w:r>
    </w:p>
    <w:p w14:paraId="2028D688" w14:textId="0A819878" w:rsidR="0029302C" w:rsidRDefault="0089374F" w:rsidP="0029302C">
      <w:pPr>
        <w:spacing w:line="276" w:lineRule="auto"/>
        <w:rPr>
          <w:sz w:val="24"/>
          <w:szCs w:val="36"/>
        </w:rPr>
      </w:pPr>
      <w:r w:rsidRPr="0029302C">
        <w:rPr>
          <w:sz w:val="24"/>
          <w:szCs w:val="36"/>
        </w:rPr>
        <w:t>[Position/Affiliation]</w:t>
      </w:r>
    </w:p>
    <w:p w14:paraId="28C2E81F" w14:textId="584FAD66" w:rsidR="003E0319" w:rsidRDefault="003E0319" w:rsidP="0029302C">
      <w:pPr>
        <w:spacing w:line="276" w:lineRule="auto"/>
        <w:rPr>
          <w:sz w:val="24"/>
          <w:szCs w:val="36"/>
        </w:rPr>
      </w:pPr>
    </w:p>
    <w:p w14:paraId="03BC0E7B" w14:textId="3805390B" w:rsidR="003E0319" w:rsidRDefault="003E0319" w:rsidP="0029302C">
      <w:pPr>
        <w:spacing w:line="276" w:lineRule="auto"/>
        <w:rPr>
          <w:sz w:val="24"/>
          <w:szCs w:val="36"/>
        </w:rPr>
      </w:pPr>
    </w:p>
    <w:p w14:paraId="5B9A021D" w14:textId="77777777" w:rsidR="003E0319" w:rsidRDefault="003E0319" w:rsidP="003E0319">
      <w:pPr>
        <w:spacing w:line="276" w:lineRule="auto"/>
        <w:rPr>
          <w:sz w:val="24"/>
          <w:szCs w:val="36"/>
        </w:rPr>
      </w:pPr>
    </w:p>
    <w:p w14:paraId="118E4B4B" w14:textId="5D2E7DB9" w:rsidR="003E0319" w:rsidRPr="003E0319" w:rsidRDefault="003E0319" w:rsidP="003E0319">
      <w:pPr>
        <w:spacing w:line="276" w:lineRule="auto"/>
        <w:rPr>
          <w:i/>
          <w:sz w:val="24"/>
          <w:szCs w:val="36"/>
        </w:rPr>
      </w:pPr>
      <w:r w:rsidRPr="003E0319">
        <w:rPr>
          <w:i/>
          <w:sz w:val="24"/>
          <w:szCs w:val="36"/>
        </w:rPr>
        <w:t>Table of Contents</w:t>
      </w:r>
    </w:p>
    <w:p w14:paraId="4AA128BE" w14:textId="77777777" w:rsidR="003E0319" w:rsidRPr="003E0319" w:rsidRDefault="003E0319" w:rsidP="003E0319">
      <w:pPr>
        <w:spacing w:line="276" w:lineRule="auto"/>
        <w:rPr>
          <w:sz w:val="24"/>
          <w:szCs w:val="36"/>
        </w:rPr>
      </w:pPr>
      <w:r w:rsidRPr="003E0319">
        <w:rPr>
          <w:sz w:val="24"/>
          <w:szCs w:val="36"/>
        </w:rPr>
        <w:t>1. Cover Letter with A Citation</w:t>
      </w:r>
      <w:r w:rsidRPr="003E0319">
        <w:rPr>
          <w:sz w:val="24"/>
          <w:szCs w:val="36"/>
        </w:rPr>
        <w:tab/>
      </w:r>
    </w:p>
    <w:p w14:paraId="23A4DB50" w14:textId="77777777" w:rsidR="003E0319" w:rsidRPr="003E0319" w:rsidRDefault="003E0319" w:rsidP="003E0319">
      <w:pPr>
        <w:spacing w:line="276" w:lineRule="auto"/>
        <w:rPr>
          <w:sz w:val="24"/>
          <w:szCs w:val="36"/>
        </w:rPr>
      </w:pPr>
      <w:r w:rsidRPr="003E0319">
        <w:rPr>
          <w:sz w:val="24"/>
          <w:szCs w:val="36"/>
        </w:rPr>
        <w:t>2. Nominee’s Contact Information</w:t>
      </w:r>
      <w:r w:rsidRPr="003E0319">
        <w:rPr>
          <w:sz w:val="24"/>
          <w:szCs w:val="36"/>
        </w:rPr>
        <w:tab/>
      </w:r>
    </w:p>
    <w:p w14:paraId="067E612F" w14:textId="77777777" w:rsidR="003E0319" w:rsidRPr="003E0319" w:rsidRDefault="003E0319" w:rsidP="003E0319">
      <w:pPr>
        <w:spacing w:line="276" w:lineRule="auto"/>
        <w:rPr>
          <w:sz w:val="24"/>
          <w:szCs w:val="36"/>
        </w:rPr>
      </w:pPr>
      <w:r w:rsidRPr="003E0319">
        <w:rPr>
          <w:sz w:val="24"/>
          <w:szCs w:val="36"/>
        </w:rPr>
        <w:t>3. Nominee’s Biographical Information</w:t>
      </w:r>
      <w:r w:rsidRPr="003E0319">
        <w:rPr>
          <w:sz w:val="24"/>
          <w:szCs w:val="36"/>
        </w:rPr>
        <w:tab/>
      </w:r>
    </w:p>
    <w:p w14:paraId="2032EC93" w14:textId="691E6E72" w:rsidR="003E0319" w:rsidRDefault="003E0319" w:rsidP="0029302C">
      <w:pPr>
        <w:spacing w:line="276" w:lineRule="auto"/>
        <w:rPr>
          <w:sz w:val="24"/>
          <w:szCs w:val="36"/>
        </w:rPr>
      </w:pPr>
      <w:r w:rsidRPr="003E0319">
        <w:rPr>
          <w:sz w:val="24"/>
          <w:szCs w:val="36"/>
        </w:rPr>
        <w:t>4. Nominee’s Publication List</w:t>
      </w:r>
      <w:r w:rsidRPr="003E0319">
        <w:rPr>
          <w:sz w:val="24"/>
          <w:szCs w:val="36"/>
        </w:rPr>
        <w:tab/>
      </w:r>
      <w:r w:rsidR="0029302C">
        <w:rPr>
          <w:sz w:val="24"/>
          <w:szCs w:val="36"/>
        </w:rPr>
        <w:br w:type="page"/>
      </w:r>
    </w:p>
    <w:p w14:paraId="6F305A29" w14:textId="068781D2" w:rsidR="0029302C" w:rsidRDefault="00FF0EE3" w:rsidP="00FD077F">
      <w:pPr>
        <w:pStyle w:val="Heading1"/>
        <w:rPr>
          <w:rFonts w:ascii="Times New Roman" w:hAnsi="Times New Roman" w:cs="Times New Roman"/>
          <w:b/>
          <w:szCs w:val="24"/>
        </w:rPr>
      </w:pPr>
      <w:bookmarkStart w:id="1" w:name="_Toc224565728"/>
      <w:r w:rsidRPr="0029302C">
        <w:rPr>
          <w:rFonts w:ascii="Times New Roman" w:hAnsi="Times New Roman" w:cs="Times New Roman"/>
          <w:b/>
          <w:szCs w:val="24"/>
        </w:rPr>
        <w:lastRenderedPageBreak/>
        <w:t xml:space="preserve">1. </w:t>
      </w:r>
      <w:r w:rsidR="00663FED" w:rsidRPr="0029302C">
        <w:rPr>
          <w:rFonts w:ascii="Times New Roman" w:hAnsi="Times New Roman" w:cs="Times New Roman"/>
          <w:b/>
          <w:szCs w:val="24"/>
        </w:rPr>
        <w:t>Cover Letter with A Citation</w:t>
      </w:r>
      <w:bookmarkEnd w:id="1"/>
    </w:p>
    <w:p w14:paraId="788D5279" w14:textId="77777777" w:rsidR="00FD077F" w:rsidRPr="00FD077F" w:rsidRDefault="00FD077F" w:rsidP="00FD077F"/>
    <w:p w14:paraId="1363E137" w14:textId="447CF892" w:rsidR="00BC7BF4" w:rsidRPr="00FF0A64" w:rsidRDefault="00F91BCF" w:rsidP="00BC7BF4">
      <w:pPr>
        <w:spacing w:line="360" w:lineRule="auto"/>
        <w:rPr>
          <w:i/>
          <w:spacing w:val="-4"/>
          <w:sz w:val="24"/>
          <w:szCs w:val="24"/>
        </w:rPr>
      </w:pPr>
      <w:r w:rsidRPr="008F0AFE">
        <w:rPr>
          <w:i/>
          <w:spacing w:val="-6"/>
          <w:sz w:val="24"/>
          <w:szCs w:val="24"/>
        </w:rPr>
        <w:t>1-1</w:t>
      </w:r>
      <w:r w:rsidRPr="00FF0A64">
        <w:rPr>
          <w:i/>
          <w:spacing w:val="-4"/>
          <w:sz w:val="24"/>
          <w:szCs w:val="24"/>
        </w:rPr>
        <w:t>.</w:t>
      </w:r>
      <w:r w:rsidR="00BC7BF4" w:rsidRPr="00FF0A64">
        <w:rPr>
          <w:i/>
          <w:spacing w:val="-4"/>
          <w:sz w:val="24"/>
          <w:szCs w:val="24"/>
        </w:rPr>
        <w:t xml:space="preserve"> </w:t>
      </w:r>
      <w:r w:rsidR="00CF540F" w:rsidRPr="00FF0A64">
        <w:rPr>
          <w:i/>
          <w:sz w:val="24"/>
          <w:szCs w:val="24"/>
        </w:rPr>
        <w:t>A cover letter of not more than 5</w:t>
      </w:r>
      <w:r w:rsidR="000A2F14">
        <w:rPr>
          <w:i/>
          <w:sz w:val="24"/>
          <w:szCs w:val="24"/>
        </w:rPr>
        <w:t>,</w:t>
      </w:r>
      <w:r w:rsidR="00CF540F" w:rsidRPr="00FF0A64">
        <w:rPr>
          <w:i/>
          <w:sz w:val="24"/>
          <w:szCs w:val="24"/>
        </w:rPr>
        <w:t>000 characters explaining the nominee’s achievements</w:t>
      </w:r>
      <w:r w:rsidR="008D5DF5">
        <w:rPr>
          <w:i/>
          <w:sz w:val="24"/>
          <w:szCs w:val="24"/>
        </w:rPr>
        <w:t>,</w:t>
      </w:r>
      <w:r w:rsidR="00CF540F" w:rsidRPr="00FF0A64">
        <w:rPr>
          <w:i/>
          <w:spacing w:val="-4"/>
          <w:sz w:val="24"/>
          <w:szCs w:val="24"/>
        </w:rPr>
        <w:t xml:space="preserve"> indicating the most relevant session name of the most recent or forthcoming APPC </w:t>
      </w:r>
      <w:r w:rsidR="00BC7BF4" w:rsidRPr="00FF0A64">
        <w:rPr>
          <w:i/>
          <w:spacing w:val="-4"/>
          <w:sz w:val="24"/>
          <w:szCs w:val="24"/>
        </w:rPr>
        <w:t>among A to J</w:t>
      </w:r>
      <w:r w:rsidR="00CF540F" w:rsidRPr="00FF0A64">
        <w:rPr>
          <w:i/>
          <w:spacing w:val="-4"/>
          <w:sz w:val="24"/>
          <w:szCs w:val="24"/>
        </w:rPr>
        <w:t>.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4364"/>
        <w:gridCol w:w="4364"/>
      </w:tblGrid>
      <w:tr w:rsidR="00BC7BF4" w:rsidRPr="0029302C" w14:paraId="191BF286" w14:textId="77777777" w:rsidTr="00BC7BF4">
        <w:trPr>
          <w:trHeight w:val="384"/>
        </w:trPr>
        <w:tc>
          <w:tcPr>
            <w:tcW w:w="4364" w:type="dxa"/>
            <w:vAlign w:val="center"/>
          </w:tcPr>
          <w:p w14:paraId="3D6CDEF6" w14:textId="066FB38C" w:rsidR="00BC7BF4" w:rsidRPr="0029302C" w:rsidRDefault="00BC7BF4" w:rsidP="00BC7BF4">
            <w:pPr>
              <w:spacing w:before="80" w:after="80"/>
              <w:rPr>
                <w:sz w:val="22"/>
                <w:szCs w:val="24"/>
              </w:rPr>
            </w:pPr>
            <w:r w:rsidRPr="0029302C">
              <w:rPr>
                <w:sz w:val="22"/>
                <w:szCs w:val="24"/>
              </w:rPr>
              <w:t>A. Astrophysics, Cosmology, and Gravitation</w:t>
            </w:r>
          </w:p>
        </w:tc>
        <w:tc>
          <w:tcPr>
            <w:tcW w:w="4364" w:type="dxa"/>
            <w:vAlign w:val="center"/>
          </w:tcPr>
          <w:p w14:paraId="14B25963" w14:textId="6869B885" w:rsidR="00BC7BF4" w:rsidRPr="0029302C" w:rsidRDefault="00BC7BF4" w:rsidP="00BC7BF4">
            <w:pPr>
              <w:spacing w:before="80" w:after="80"/>
              <w:rPr>
                <w:sz w:val="22"/>
                <w:szCs w:val="24"/>
              </w:rPr>
            </w:pPr>
            <w:r w:rsidRPr="0029302C">
              <w:rPr>
                <w:sz w:val="22"/>
                <w:szCs w:val="24"/>
              </w:rPr>
              <w:t>F. Physics Education</w:t>
            </w:r>
          </w:p>
        </w:tc>
      </w:tr>
      <w:tr w:rsidR="00BC7BF4" w:rsidRPr="0029302C" w14:paraId="3087D226" w14:textId="77777777" w:rsidTr="00BC7BF4">
        <w:trPr>
          <w:trHeight w:val="369"/>
        </w:trPr>
        <w:tc>
          <w:tcPr>
            <w:tcW w:w="4364" w:type="dxa"/>
            <w:vAlign w:val="center"/>
          </w:tcPr>
          <w:p w14:paraId="6033C410" w14:textId="3AD8A480" w:rsidR="00BC7BF4" w:rsidRPr="0029302C" w:rsidRDefault="00BC7BF4" w:rsidP="00BC7BF4">
            <w:pPr>
              <w:spacing w:before="80" w:after="80"/>
              <w:rPr>
                <w:sz w:val="22"/>
                <w:szCs w:val="24"/>
              </w:rPr>
            </w:pPr>
            <w:r w:rsidRPr="0029302C">
              <w:rPr>
                <w:sz w:val="22"/>
                <w:szCs w:val="24"/>
              </w:rPr>
              <w:t>B. Atomic and Molecular Physics &amp; Optics</w:t>
            </w:r>
          </w:p>
        </w:tc>
        <w:tc>
          <w:tcPr>
            <w:tcW w:w="4364" w:type="dxa"/>
            <w:vAlign w:val="center"/>
          </w:tcPr>
          <w:p w14:paraId="3CF57B4B" w14:textId="2CC7CA22" w:rsidR="00BC7BF4" w:rsidRPr="0029302C" w:rsidRDefault="00BC7BF4" w:rsidP="00BC7BF4">
            <w:pPr>
              <w:spacing w:before="80" w:after="80"/>
              <w:rPr>
                <w:sz w:val="22"/>
                <w:szCs w:val="24"/>
              </w:rPr>
            </w:pPr>
            <w:r w:rsidRPr="0029302C">
              <w:rPr>
                <w:sz w:val="22"/>
                <w:szCs w:val="24"/>
              </w:rPr>
              <w:t>G. Plasma Physics</w:t>
            </w:r>
          </w:p>
        </w:tc>
      </w:tr>
      <w:tr w:rsidR="00BC7BF4" w:rsidRPr="0029302C" w14:paraId="3AB5BAAD" w14:textId="77777777" w:rsidTr="00BC7BF4">
        <w:trPr>
          <w:trHeight w:val="384"/>
        </w:trPr>
        <w:tc>
          <w:tcPr>
            <w:tcW w:w="4364" w:type="dxa"/>
            <w:vAlign w:val="center"/>
          </w:tcPr>
          <w:p w14:paraId="6595D6D7" w14:textId="242BA8B4" w:rsidR="00BC7BF4" w:rsidRPr="0029302C" w:rsidRDefault="00BC7BF4" w:rsidP="00BC7BF4">
            <w:pPr>
              <w:spacing w:before="80" w:after="80"/>
              <w:rPr>
                <w:sz w:val="22"/>
                <w:szCs w:val="24"/>
              </w:rPr>
            </w:pPr>
            <w:r w:rsidRPr="0029302C">
              <w:rPr>
                <w:sz w:val="22"/>
                <w:szCs w:val="24"/>
              </w:rPr>
              <w:t>C. Condensed Matter Physics</w:t>
            </w:r>
          </w:p>
        </w:tc>
        <w:tc>
          <w:tcPr>
            <w:tcW w:w="4364" w:type="dxa"/>
            <w:vAlign w:val="center"/>
          </w:tcPr>
          <w:p w14:paraId="405FEA8B" w14:textId="39F3D1F0" w:rsidR="00BC7BF4" w:rsidRPr="0029302C" w:rsidRDefault="00BC7BF4" w:rsidP="00BC7BF4">
            <w:pPr>
              <w:spacing w:before="80" w:after="80"/>
              <w:rPr>
                <w:sz w:val="22"/>
                <w:szCs w:val="24"/>
              </w:rPr>
            </w:pPr>
            <w:r w:rsidRPr="0029302C">
              <w:rPr>
                <w:sz w:val="22"/>
                <w:szCs w:val="24"/>
              </w:rPr>
              <w:t>H. Quantum Information</w:t>
            </w:r>
          </w:p>
        </w:tc>
      </w:tr>
      <w:tr w:rsidR="00BC7BF4" w:rsidRPr="0029302C" w14:paraId="13821944" w14:textId="77777777" w:rsidTr="00BC7BF4">
        <w:trPr>
          <w:trHeight w:val="384"/>
        </w:trPr>
        <w:tc>
          <w:tcPr>
            <w:tcW w:w="4364" w:type="dxa"/>
            <w:vAlign w:val="center"/>
          </w:tcPr>
          <w:p w14:paraId="68C75311" w14:textId="59C9C824" w:rsidR="00BC7BF4" w:rsidRPr="0029302C" w:rsidRDefault="00BC7BF4" w:rsidP="00BC7BF4">
            <w:pPr>
              <w:spacing w:before="80" w:after="80"/>
              <w:rPr>
                <w:sz w:val="22"/>
                <w:szCs w:val="24"/>
              </w:rPr>
            </w:pPr>
            <w:r w:rsidRPr="0029302C">
              <w:rPr>
                <w:sz w:val="22"/>
                <w:szCs w:val="24"/>
              </w:rPr>
              <w:t>D. Nuclear Physics</w:t>
            </w:r>
          </w:p>
        </w:tc>
        <w:tc>
          <w:tcPr>
            <w:tcW w:w="4364" w:type="dxa"/>
            <w:vAlign w:val="center"/>
          </w:tcPr>
          <w:p w14:paraId="41CA934F" w14:textId="75689CCE" w:rsidR="00BC7BF4" w:rsidRPr="0029302C" w:rsidRDefault="00BC7BF4" w:rsidP="00BC7BF4">
            <w:pPr>
              <w:spacing w:before="80" w:after="80"/>
              <w:rPr>
                <w:sz w:val="22"/>
                <w:szCs w:val="24"/>
              </w:rPr>
            </w:pPr>
            <w:r w:rsidRPr="0029302C">
              <w:rPr>
                <w:sz w:val="22"/>
                <w:szCs w:val="24"/>
              </w:rPr>
              <w:t>I. Semiconductor and Applied Physics</w:t>
            </w:r>
          </w:p>
        </w:tc>
      </w:tr>
      <w:tr w:rsidR="00BC7BF4" w:rsidRPr="0029302C" w14:paraId="04B4B5F7" w14:textId="77777777" w:rsidTr="00BC7BF4">
        <w:trPr>
          <w:trHeight w:val="369"/>
        </w:trPr>
        <w:tc>
          <w:tcPr>
            <w:tcW w:w="4364" w:type="dxa"/>
            <w:vAlign w:val="center"/>
          </w:tcPr>
          <w:p w14:paraId="010FF7D6" w14:textId="2D0FF2C2" w:rsidR="00BC7BF4" w:rsidRPr="0029302C" w:rsidRDefault="00BC7BF4" w:rsidP="00BC7BF4">
            <w:pPr>
              <w:spacing w:before="80" w:after="80"/>
              <w:rPr>
                <w:sz w:val="22"/>
                <w:szCs w:val="24"/>
              </w:rPr>
            </w:pPr>
            <w:r w:rsidRPr="0029302C">
              <w:rPr>
                <w:sz w:val="22"/>
                <w:szCs w:val="24"/>
              </w:rPr>
              <w:t>E. Particles and Fields</w:t>
            </w:r>
          </w:p>
        </w:tc>
        <w:tc>
          <w:tcPr>
            <w:tcW w:w="4364" w:type="dxa"/>
            <w:vAlign w:val="center"/>
          </w:tcPr>
          <w:p w14:paraId="5CA36DB6" w14:textId="47677E6B" w:rsidR="00BC7BF4" w:rsidRPr="0029302C" w:rsidRDefault="00BC7BF4" w:rsidP="00BC7BF4">
            <w:pPr>
              <w:spacing w:before="80" w:after="80"/>
              <w:rPr>
                <w:sz w:val="22"/>
                <w:szCs w:val="24"/>
              </w:rPr>
            </w:pPr>
            <w:r w:rsidRPr="0029302C">
              <w:rPr>
                <w:sz w:val="22"/>
                <w:szCs w:val="24"/>
              </w:rPr>
              <w:t>J. Statistical and Biological Physics</w:t>
            </w:r>
          </w:p>
        </w:tc>
      </w:tr>
    </w:tbl>
    <w:p w14:paraId="3895AC9E" w14:textId="77777777" w:rsidR="00BC7BF4" w:rsidRPr="0029302C" w:rsidRDefault="00BC7BF4" w:rsidP="00BC7BF4">
      <w:pPr>
        <w:spacing w:line="360" w:lineRule="auto"/>
        <w:ind w:firstLineChars="213" w:firstLine="128"/>
        <w:rPr>
          <w:sz w:val="6"/>
          <w:szCs w:val="6"/>
        </w:rPr>
      </w:pPr>
    </w:p>
    <w:p w14:paraId="30B2DFDD" w14:textId="20DC6937" w:rsidR="00F91BCF" w:rsidRPr="0029302C" w:rsidRDefault="00F91BCF" w:rsidP="00BC7BF4">
      <w:pPr>
        <w:spacing w:line="360" w:lineRule="auto"/>
        <w:rPr>
          <w:sz w:val="24"/>
          <w:szCs w:val="24"/>
        </w:rPr>
      </w:pPr>
    </w:p>
    <w:p w14:paraId="42BD1D33" w14:textId="6C160C89" w:rsidR="00F91BCF" w:rsidRPr="0029302C" w:rsidRDefault="00F91BCF" w:rsidP="00BC7BF4">
      <w:pPr>
        <w:spacing w:line="360" w:lineRule="auto"/>
        <w:rPr>
          <w:sz w:val="24"/>
          <w:szCs w:val="24"/>
        </w:rPr>
      </w:pPr>
    </w:p>
    <w:p w14:paraId="24EBC9E6" w14:textId="04AD4637" w:rsidR="00F91BCF" w:rsidRPr="0029302C" w:rsidRDefault="00F91BCF" w:rsidP="00BC7BF4">
      <w:pPr>
        <w:spacing w:line="360" w:lineRule="auto"/>
        <w:rPr>
          <w:sz w:val="24"/>
          <w:szCs w:val="24"/>
        </w:rPr>
      </w:pPr>
    </w:p>
    <w:p w14:paraId="066B4E4D" w14:textId="5DA79ACA" w:rsidR="00F91BCF" w:rsidRPr="0029302C" w:rsidRDefault="00F91BCF" w:rsidP="00BC7BF4">
      <w:pPr>
        <w:spacing w:line="360" w:lineRule="auto"/>
        <w:rPr>
          <w:sz w:val="24"/>
          <w:szCs w:val="24"/>
        </w:rPr>
      </w:pPr>
    </w:p>
    <w:p w14:paraId="01EA27C8" w14:textId="0F04C275" w:rsidR="00F91BCF" w:rsidRPr="0029302C" w:rsidRDefault="00F91BCF" w:rsidP="00BC7BF4">
      <w:pPr>
        <w:spacing w:line="360" w:lineRule="auto"/>
        <w:rPr>
          <w:sz w:val="24"/>
          <w:szCs w:val="24"/>
        </w:rPr>
      </w:pPr>
    </w:p>
    <w:p w14:paraId="44A4A8B8" w14:textId="7BE97DBF" w:rsidR="00F91BCF" w:rsidRPr="0029302C" w:rsidRDefault="00F91BCF" w:rsidP="00BC7BF4">
      <w:pPr>
        <w:spacing w:line="360" w:lineRule="auto"/>
        <w:rPr>
          <w:sz w:val="24"/>
          <w:szCs w:val="24"/>
        </w:rPr>
      </w:pPr>
    </w:p>
    <w:p w14:paraId="4789FF99" w14:textId="141F6A20" w:rsidR="00F91BCF" w:rsidRPr="0029302C" w:rsidRDefault="00F91BCF" w:rsidP="00BC7BF4">
      <w:pPr>
        <w:spacing w:line="360" w:lineRule="auto"/>
        <w:rPr>
          <w:sz w:val="24"/>
          <w:szCs w:val="24"/>
        </w:rPr>
      </w:pPr>
    </w:p>
    <w:p w14:paraId="1437036D" w14:textId="1D8B301C" w:rsidR="00F91BCF" w:rsidRPr="0029302C" w:rsidRDefault="00F91BCF" w:rsidP="00BC7BF4">
      <w:pPr>
        <w:spacing w:line="360" w:lineRule="auto"/>
        <w:rPr>
          <w:sz w:val="24"/>
          <w:szCs w:val="24"/>
        </w:rPr>
      </w:pPr>
    </w:p>
    <w:p w14:paraId="7FC16EE5" w14:textId="3AC84765" w:rsidR="00F91BCF" w:rsidRPr="0029302C" w:rsidRDefault="00F91BCF" w:rsidP="00BC7BF4">
      <w:pPr>
        <w:spacing w:line="360" w:lineRule="auto"/>
        <w:rPr>
          <w:sz w:val="24"/>
          <w:szCs w:val="24"/>
        </w:rPr>
      </w:pPr>
    </w:p>
    <w:p w14:paraId="3067BF70" w14:textId="77777777" w:rsidR="00F91BCF" w:rsidRPr="0029302C" w:rsidRDefault="00F91BCF" w:rsidP="00BC7BF4">
      <w:pPr>
        <w:spacing w:line="360" w:lineRule="auto"/>
        <w:rPr>
          <w:sz w:val="24"/>
          <w:szCs w:val="24"/>
        </w:rPr>
      </w:pPr>
    </w:p>
    <w:p w14:paraId="7755C710" w14:textId="77777777" w:rsidR="00F91BCF" w:rsidRPr="0029302C" w:rsidRDefault="00F91BCF" w:rsidP="00BC7BF4">
      <w:pPr>
        <w:spacing w:line="360" w:lineRule="auto"/>
        <w:rPr>
          <w:sz w:val="24"/>
          <w:szCs w:val="24"/>
        </w:rPr>
      </w:pPr>
    </w:p>
    <w:p w14:paraId="39584967" w14:textId="77777777" w:rsidR="00F91BCF" w:rsidRPr="0029302C" w:rsidRDefault="00F91BCF" w:rsidP="00BC7BF4">
      <w:pPr>
        <w:spacing w:line="360" w:lineRule="auto"/>
        <w:rPr>
          <w:sz w:val="24"/>
          <w:szCs w:val="24"/>
        </w:rPr>
      </w:pPr>
    </w:p>
    <w:p w14:paraId="5266ABC7" w14:textId="77777777" w:rsidR="00F91BCF" w:rsidRPr="0029302C" w:rsidRDefault="00F91BCF" w:rsidP="00BC7BF4">
      <w:pPr>
        <w:spacing w:line="360" w:lineRule="auto"/>
        <w:rPr>
          <w:sz w:val="24"/>
          <w:szCs w:val="24"/>
        </w:rPr>
      </w:pPr>
    </w:p>
    <w:p w14:paraId="7616A0D6" w14:textId="0CD3E658" w:rsidR="0029302C" w:rsidRDefault="00F91BCF" w:rsidP="00091A19">
      <w:pPr>
        <w:spacing w:line="360" w:lineRule="auto"/>
        <w:rPr>
          <w:i/>
          <w:sz w:val="22"/>
          <w:szCs w:val="24"/>
        </w:rPr>
      </w:pPr>
      <w:r w:rsidRPr="0029302C">
        <w:rPr>
          <w:i/>
          <w:sz w:val="24"/>
          <w:szCs w:val="24"/>
        </w:rPr>
        <w:t>1-2.</w:t>
      </w:r>
      <w:r w:rsidR="00BC7BF4" w:rsidRPr="0029302C">
        <w:rPr>
          <w:i/>
          <w:sz w:val="24"/>
          <w:szCs w:val="24"/>
        </w:rPr>
        <w:t xml:space="preserve"> </w:t>
      </w:r>
      <w:r w:rsidR="00CF540F">
        <w:rPr>
          <w:i/>
          <w:sz w:val="24"/>
          <w:szCs w:val="24"/>
        </w:rPr>
        <w:t>A</w:t>
      </w:r>
      <w:r w:rsidR="00CF540F" w:rsidRPr="00CF540F">
        <w:rPr>
          <w:i/>
          <w:sz w:val="24"/>
          <w:szCs w:val="24"/>
        </w:rPr>
        <w:t xml:space="preserve"> citation less than 300 characters.</w:t>
      </w:r>
      <w:r w:rsidR="00CF540F">
        <w:rPr>
          <w:i/>
          <w:sz w:val="24"/>
          <w:szCs w:val="24"/>
        </w:rPr>
        <w:br/>
      </w:r>
      <w:r w:rsidR="00BC7BF4" w:rsidRPr="0029302C">
        <w:rPr>
          <w:sz w:val="22"/>
          <w:szCs w:val="24"/>
        </w:rPr>
        <w:t>e.</w:t>
      </w:r>
      <w:r w:rsidR="00B70B4E" w:rsidRPr="0029302C">
        <w:rPr>
          <w:sz w:val="22"/>
          <w:szCs w:val="24"/>
        </w:rPr>
        <w:t>g</w:t>
      </w:r>
      <w:r w:rsidR="00BC7BF4" w:rsidRPr="0029302C">
        <w:rPr>
          <w:sz w:val="22"/>
          <w:szCs w:val="24"/>
        </w:rPr>
        <w:t>.</w:t>
      </w:r>
      <w:r w:rsidR="00B70B4E" w:rsidRPr="0029302C">
        <w:rPr>
          <w:sz w:val="22"/>
          <w:szCs w:val="24"/>
        </w:rPr>
        <w:t>,</w:t>
      </w:r>
      <w:r w:rsidR="00BC7BF4" w:rsidRPr="0029302C">
        <w:rPr>
          <w:sz w:val="22"/>
          <w:szCs w:val="24"/>
        </w:rPr>
        <w:t xml:space="preserve"> </w:t>
      </w:r>
      <w:r w:rsidR="00BC7BF4" w:rsidRPr="0029302C">
        <w:rPr>
          <w:i/>
          <w:sz w:val="22"/>
          <w:szCs w:val="24"/>
        </w:rPr>
        <w:t>"For his</w:t>
      </w:r>
      <w:r w:rsidR="003E0319">
        <w:rPr>
          <w:i/>
          <w:sz w:val="22"/>
          <w:szCs w:val="24"/>
        </w:rPr>
        <w:t>/her</w:t>
      </w:r>
      <w:r w:rsidR="00BC7BF4" w:rsidRPr="0029302C">
        <w:rPr>
          <w:i/>
          <w:sz w:val="22"/>
          <w:szCs w:val="24"/>
        </w:rPr>
        <w:t xml:space="preserve"> outstanding contributions in developing statistical theories of soft and active matter"</w:t>
      </w:r>
    </w:p>
    <w:p w14:paraId="20B263BF" w14:textId="69F4F98E" w:rsidR="00FF0EE3" w:rsidRPr="00094056" w:rsidRDefault="00FF0EE3" w:rsidP="00091A19">
      <w:pPr>
        <w:spacing w:line="360" w:lineRule="auto"/>
        <w:rPr>
          <w:i/>
          <w:sz w:val="24"/>
          <w:szCs w:val="24"/>
        </w:rPr>
      </w:pPr>
      <w:r w:rsidRPr="0029302C">
        <w:rPr>
          <w:i/>
          <w:sz w:val="24"/>
          <w:szCs w:val="24"/>
        </w:rPr>
        <w:br w:type="page"/>
      </w:r>
    </w:p>
    <w:p w14:paraId="5879BA91" w14:textId="144A3E9F" w:rsidR="00EE55D4" w:rsidRDefault="00FF0EE3" w:rsidP="00FD077F">
      <w:pPr>
        <w:pStyle w:val="Heading1"/>
        <w:rPr>
          <w:rFonts w:ascii="Times New Roman" w:hAnsi="Times New Roman" w:cs="Times New Roman"/>
          <w:b/>
          <w:szCs w:val="24"/>
        </w:rPr>
      </w:pPr>
      <w:bookmarkStart w:id="2" w:name="_Toc224565729"/>
      <w:r w:rsidRPr="0029302C">
        <w:rPr>
          <w:rFonts w:ascii="Times New Roman" w:hAnsi="Times New Roman" w:cs="Times New Roman"/>
          <w:b/>
          <w:szCs w:val="24"/>
        </w:rPr>
        <w:lastRenderedPageBreak/>
        <w:t xml:space="preserve">2. </w:t>
      </w:r>
      <w:r w:rsidR="005A70FC" w:rsidRPr="0029302C">
        <w:rPr>
          <w:rFonts w:ascii="Times New Roman" w:hAnsi="Times New Roman" w:cs="Times New Roman"/>
          <w:b/>
          <w:szCs w:val="24"/>
        </w:rPr>
        <w:t>N</w:t>
      </w:r>
      <w:r w:rsidRPr="0029302C">
        <w:rPr>
          <w:rFonts w:ascii="Times New Roman" w:hAnsi="Times New Roman" w:cs="Times New Roman"/>
          <w:b/>
          <w:szCs w:val="24"/>
        </w:rPr>
        <w:t xml:space="preserve">ominee’s </w:t>
      </w:r>
      <w:r w:rsidR="005A70FC" w:rsidRPr="0029302C">
        <w:rPr>
          <w:rFonts w:ascii="Times New Roman" w:hAnsi="Times New Roman" w:cs="Times New Roman"/>
          <w:b/>
          <w:szCs w:val="24"/>
        </w:rPr>
        <w:t>C</w:t>
      </w:r>
      <w:r w:rsidRPr="0029302C">
        <w:rPr>
          <w:rFonts w:ascii="Times New Roman" w:hAnsi="Times New Roman" w:cs="Times New Roman"/>
          <w:b/>
          <w:szCs w:val="24"/>
        </w:rPr>
        <w:t xml:space="preserve">ontact </w:t>
      </w:r>
      <w:r w:rsidR="005A70FC" w:rsidRPr="0029302C">
        <w:rPr>
          <w:rFonts w:ascii="Times New Roman" w:hAnsi="Times New Roman" w:cs="Times New Roman"/>
          <w:b/>
          <w:szCs w:val="24"/>
        </w:rPr>
        <w:t>I</w:t>
      </w:r>
      <w:r w:rsidRPr="0029302C">
        <w:rPr>
          <w:rFonts w:ascii="Times New Roman" w:hAnsi="Times New Roman" w:cs="Times New Roman"/>
          <w:b/>
          <w:szCs w:val="24"/>
        </w:rPr>
        <w:t>nformation</w:t>
      </w:r>
      <w:bookmarkEnd w:id="2"/>
    </w:p>
    <w:p w14:paraId="61392BE0" w14:textId="77777777" w:rsidR="00FD077F" w:rsidRPr="00FD077F" w:rsidRDefault="00FD077F" w:rsidP="00FD077F"/>
    <w:p w14:paraId="52AE2FF2" w14:textId="7203F223" w:rsidR="00B70B4E" w:rsidRPr="0029302C" w:rsidRDefault="00B70B4E" w:rsidP="00FF0EE3">
      <w:pPr>
        <w:spacing w:line="360" w:lineRule="auto"/>
        <w:rPr>
          <w:i/>
          <w:sz w:val="24"/>
          <w:szCs w:val="24"/>
        </w:rPr>
      </w:pPr>
      <w:r w:rsidRPr="0029302C">
        <w:rPr>
          <w:i/>
          <w:sz w:val="24"/>
          <w:szCs w:val="24"/>
        </w:rPr>
        <w:t xml:space="preserve">The following information should </w:t>
      </w:r>
      <w:r w:rsidR="008F0AFE">
        <w:rPr>
          <w:i/>
          <w:sz w:val="24"/>
          <w:szCs w:val="24"/>
        </w:rPr>
        <w:t>be provided:</w:t>
      </w:r>
    </w:p>
    <w:p w14:paraId="41C7F9CB" w14:textId="77777777" w:rsidR="00CF540F" w:rsidRDefault="00CF540F" w:rsidP="00947388">
      <w:pPr>
        <w:spacing w:line="360" w:lineRule="auto"/>
        <w:rPr>
          <w:sz w:val="22"/>
          <w:szCs w:val="24"/>
        </w:rPr>
      </w:pPr>
    </w:p>
    <w:p w14:paraId="17BFA40B" w14:textId="6A6863C2" w:rsidR="00697BFE" w:rsidRPr="0029302C" w:rsidRDefault="00947388" w:rsidP="00947388">
      <w:pPr>
        <w:spacing w:line="360" w:lineRule="auto"/>
        <w:rPr>
          <w:sz w:val="22"/>
          <w:szCs w:val="24"/>
        </w:rPr>
      </w:pPr>
      <w:r w:rsidRPr="0029302C">
        <w:rPr>
          <w:sz w:val="22"/>
          <w:szCs w:val="24"/>
        </w:rPr>
        <w:t xml:space="preserve">Name: </w:t>
      </w:r>
    </w:p>
    <w:p w14:paraId="7E4AE448" w14:textId="193D6AA8" w:rsidR="00947388" w:rsidRPr="0029302C" w:rsidRDefault="00947388" w:rsidP="00947388">
      <w:pPr>
        <w:spacing w:line="360" w:lineRule="auto"/>
        <w:rPr>
          <w:sz w:val="22"/>
          <w:szCs w:val="24"/>
        </w:rPr>
      </w:pPr>
      <w:r w:rsidRPr="0029302C">
        <w:rPr>
          <w:sz w:val="22"/>
          <w:szCs w:val="24"/>
        </w:rPr>
        <w:t xml:space="preserve">Phone Number: </w:t>
      </w:r>
    </w:p>
    <w:p w14:paraId="2F0E2D2A" w14:textId="7634CF66" w:rsidR="0089374F" w:rsidRDefault="00947388" w:rsidP="00947388">
      <w:pPr>
        <w:spacing w:line="360" w:lineRule="auto"/>
        <w:rPr>
          <w:sz w:val="22"/>
          <w:szCs w:val="24"/>
        </w:rPr>
      </w:pPr>
      <w:r w:rsidRPr="0029302C">
        <w:rPr>
          <w:sz w:val="22"/>
          <w:szCs w:val="24"/>
        </w:rPr>
        <w:t>Email:</w:t>
      </w:r>
    </w:p>
    <w:p w14:paraId="6305785C" w14:textId="0F37CAB6" w:rsidR="00CF540F" w:rsidRPr="0029302C" w:rsidRDefault="00CF540F" w:rsidP="00947388">
      <w:pPr>
        <w:spacing w:line="360" w:lineRule="auto"/>
        <w:rPr>
          <w:sz w:val="22"/>
          <w:szCs w:val="24"/>
        </w:rPr>
      </w:pPr>
      <w:r>
        <w:rPr>
          <w:rFonts w:hint="eastAsia"/>
          <w:sz w:val="22"/>
          <w:szCs w:val="24"/>
        </w:rPr>
        <w:t>C</w:t>
      </w:r>
      <w:r>
        <w:rPr>
          <w:sz w:val="22"/>
          <w:szCs w:val="24"/>
        </w:rPr>
        <w:t>urrent Affiliation:</w:t>
      </w:r>
    </w:p>
    <w:p w14:paraId="1DECD88E" w14:textId="5DD3A7AE" w:rsidR="00947388" w:rsidRPr="0029302C" w:rsidRDefault="00947388" w:rsidP="00947388">
      <w:pPr>
        <w:spacing w:line="360" w:lineRule="auto"/>
        <w:rPr>
          <w:sz w:val="22"/>
          <w:szCs w:val="24"/>
        </w:rPr>
      </w:pPr>
      <w:r w:rsidRPr="0029302C">
        <w:rPr>
          <w:sz w:val="22"/>
          <w:szCs w:val="24"/>
        </w:rPr>
        <w:br w:type="page"/>
      </w:r>
    </w:p>
    <w:p w14:paraId="363114BF" w14:textId="38C019F5" w:rsidR="00EE55D4" w:rsidRDefault="00FF0EE3" w:rsidP="00FD077F">
      <w:pPr>
        <w:pStyle w:val="Heading1"/>
        <w:rPr>
          <w:rFonts w:ascii="Times New Roman" w:hAnsi="Times New Roman" w:cs="Times New Roman"/>
          <w:b/>
          <w:szCs w:val="24"/>
        </w:rPr>
      </w:pPr>
      <w:bookmarkStart w:id="3" w:name="_Toc224565730"/>
      <w:r w:rsidRPr="0029302C">
        <w:rPr>
          <w:rFonts w:ascii="Times New Roman" w:hAnsi="Times New Roman" w:cs="Times New Roman"/>
          <w:b/>
          <w:szCs w:val="24"/>
        </w:rPr>
        <w:lastRenderedPageBreak/>
        <w:t xml:space="preserve">3. </w:t>
      </w:r>
      <w:r w:rsidR="005A70FC" w:rsidRPr="0029302C">
        <w:rPr>
          <w:rFonts w:ascii="Times New Roman" w:hAnsi="Times New Roman" w:cs="Times New Roman"/>
          <w:b/>
          <w:szCs w:val="24"/>
        </w:rPr>
        <w:t>N</w:t>
      </w:r>
      <w:r w:rsidRPr="0029302C">
        <w:rPr>
          <w:rFonts w:ascii="Times New Roman" w:hAnsi="Times New Roman" w:cs="Times New Roman"/>
          <w:b/>
          <w:szCs w:val="24"/>
        </w:rPr>
        <w:t xml:space="preserve">ominee’s </w:t>
      </w:r>
      <w:r w:rsidR="005A70FC" w:rsidRPr="0029302C">
        <w:rPr>
          <w:rFonts w:ascii="Times New Roman" w:hAnsi="Times New Roman" w:cs="Times New Roman"/>
          <w:b/>
          <w:szCs w:val="24"/>
        </w:rPr>
        <w:t>B</w:t>
      </w:r>
      <w:r w:rsidRPr="0029302C">
        <w:rPr>
          <w:rFonts w:ascii="Times New Roman" w:hAnsi="Times New Roman" w:cs="Times New Roman"/>
          <w:b/>
          <w:szCs w:val="24"/>
        </w:rPr>
        <w:t xml:space="preserve">iographical </w:t>
      </w:r>
      <w:r w:rsidR="005A70FC" w:rsidRPr="0029302C">
        <w:rPr>
          <w:rFonts w:ascii="Times New Roman" w:hAnsi="Times New Roman" w:cs="Times New Roman"/>
          <w:b/>
          <w:szCs w:val="24"/>
        </w:rPr>
        <w:t>I</w:t>
      </w:r>
      <w:r w:rsidRPr="0029302C">
        <w:rPr>
          <w:rFonts w:ascii="Times New Roman" w:hAnsi="Times New Roman" w:cs="Times New Roman"/>
          <w:b/>
          <w:szCs w:val="24"/>
        </w:rPr>
        <w:t>nformation</w:t>
      </w:r>
      <w:bookmarkEnd w:id="3"/>
    </w:p>
    <w:p w14:paraId="34F095B9" w14:textId="77777777" w:rsidR="00FD077F" w:rsidRPr="00FD077F" w:rsidRDefault="00FD077F" w:rsidP="00FD077F"/>
    <w:p w14:paraId="4CB4892A" w14:textId="13F52184" w:rsidR="004408D5" w:rsidRPr="00FF0A64" w:rsidRDefault="001706B7" w:rsidP="001706B7">
      <w:pPr>
        <w:spacing w:line="360" w:lineRule="auto"/>
        <w:rPr>
          <w:i/>
          <w:sz w:val="24"/>
          <w:szCs w:val="24"/>
        </w:rPr>
      </w:pPr>
      <w:r w:rsidRPr="00FF0A64">
        <w:rPr>
          <w:i/>
          <w:spacing w:val="-4"/>
          <w:sz w:val="24"/>
          <w:szCs w:val="24"/>
        </w:rPr>
        <w:t>This section includes the date and institution of his/her PhD, as well as the nominee’s biographical,</w:t>
      </w:r>
      <w:r w:rsidRPr="00FF0A64">
        <w:rPr>
          <w:i/>
          <w:sz w:val="24"/>
          <w:szCs w:val="24"/>
        </w:rPr>
        <w:t xml:space="preserve"> educational, and professional background</w:t>
      </w:r>
      <w:r w:rsidR="00FF0A64">
        <w:rPr>
          <w:i/>
          <w:sz w:val="24"/>
          <w:szCs w:val="24"/>
        </w:rPr>
        <w:t xml:space="preserve">. </w:t>
      </w:r>
      <w:r w:rsidRPr="00FF0A64">
        <w:rPr>
          <w:i/>
          <w:sz w:val="24"/>
          <w:szCs w:val="24"/>
        </w:rPr>
        <w:t>Additional relevant information may be included if necessary.</w:t>
      </w:r>
    </w:p>
    <w:p w14:paraId="638A7D62" w14:textId="77777777" w:rsidR="00CF540F" w:rsidRDefault="00CF540F" w:rsidP="00FF0EE3">
      <w:pPr>
        <w:spacing w:line="360" w:lineRule="auto"/>
        <w:rPr>
          <w:i/>
          <w:sz w:val="22"/>
          <w:szCs w:val="24"/>
        </w:rPr>
      </w:pPr>
    </w:p>
    <w:p w14:paraId="1FEBF821" w14:textId="19B8B3BA" w:rsidR="004408D5" w:rsidRPr="004408D5" w:rsidRDefault="004408D5" w:rsidP="00FF0EE3">
      <w:pPr>
        <w:spacing w:line="360" w:lineRule="auto"/>
        <w:rPr>
          <w:b/>
          <w:sz w:val="22"/>
          <w:szCs w:val="24"/>
        </w:rPr>
      </w:pPr>
      <w:r w:rsidRPr="004408D5">
        <w:rPr>
          <w:rFonts w:hint="eastAsia"/>
          <w:b/>
          <w:sz w:val="22"/>
          <w:szCs w:val="24"/>
        </w:rPr>
        <w:t>G</w:t>
      </w:r>
      <w:r w:rsidRPr="004408D5">
        <w:rPr>
          <w:b/>
          <w:sz w:val="22"/>
          <w:szCs w:val="24"/>
        </w:rPr>
        <w:t>eneral Information</w:t>
      </w:r>
    </w:p>
    <w:p w14:paraId="3863566A" w14:textId="22D53950" w:rsidR="004408D5" w:rsidRPr="0029302C" w:rsidRDefault="004408D5" w:rsidP="004408D5">
      <w:pPr>
        <w:spacing w:line="360" w:lineRule="auto"/>
        <w:rPr>
          <w:sz w:val="22"/>
          <w:szCs w:val="24"/>
        </w:rPr>
      </w:pPr>
      <w:r w:rsidRPr="0029302C">
        <w:rPr>
          <w:sz w:val="22"/>
          <w:szCs w:val="24"/>
        </w:rPr>
        <w:t xml:space="preserve">Gender: </w:t>
      </w:r>
    </w:p>
    <w:p w14:paraId="55F70429" w14:textId="77777777" w:rsidR="004408D5" w:rsidRPr="0029302C" w:rsidRDefault="004408D5" w:rsidP="004408D5">
      <w:pPr>
        <w:spacing w:line="360" w:lineRule="auto"/>
        <w:rPr>
          <w:sz w:val="22"/>
          <w:szCs w:val="24"/>
        </w:rPr>
      </w:pPr>
      <w:r w:rsidRPr="0029302C">
        <w:rPr>
          <w:sz w:val="22"/>
          <w:szCs w:val="24"/>
        </w:rPr>
        <w:t xml:space="preserve">Nationality: </w:t>
      </w:r>
    </w:p>
    <w:p w14:paraId="00678911" w14:textId="77777777" w:rsidR="004408D5" w:rsidRPr="0029302C" w:rsidRDefault="004408D5" w:rsidP="004408D5">
      <w:pPr>
        <w:spacing w:line="360" w:lineRule="auto"/>
        <w:rPr>
          <w:sz w:val="22"/>
          <w:szCs w:val="24"/>
        </w:rPr>
      </w:pPr>
      <w:r w:rsidRPr="0029302C">
        <w:rPr>
          <w:sz w:val="22"/>
          <w:szCs w:val="24"/>
        </w:rPr>
        <w:t xml:space="preserve">Date of Birth: </w:t>
      </w:r>
    </w:p>
    <w:p w14:paraId="5AD4FFBA" w14:textId="77777777" w:rsidR="004408D5" w:rsidRPr="004408D5" w:rsidRDefault="004408D5" w:rsidP="00FF0EE3">
      <w:pPr>
        <w:spacing w:line="360" w:lineRule="auto"/>
        <w:rPr>
          <w:i/>
          <w:sz w:val="22"/>
          <w:szCs w:val="24"/>
        </w:rPr>
      </w:pPr>
    </w:p>
    <w:p w14:paraId="23D55443" w14:textId="64B7F92C" w:rsidR="00BC7BF4" w:rsidRPr="0029302C" w:rsidRDefault="00BC7BF4" w:rsidP="00FF0EE3">
      <w:pPr>
        <w:spacing w:line="360" w:lineRule="auto"/>
        <w:rPr>
          <w:b/>
          <w:sz w:val="22"/>
          <w:szCs w:val="24"/>
        </w:rPr>
      </w:pPr>
      <w:r w:rsidRPr="0029302C">
        <w:rPr>
          <w:b/>
          <w:sz w:val="22"/>
          <w:szCs w:val="24"/>
        </w:rPr>
        <w:t>Education</w:t>
      </w:r>
    </w:p>
    <w:p w14:paraId="02443E96" w14:textId="05851C5F" w:rsidR="00947388" w:rsidRPr="0029302C" w:rsidRDefault="00947388" w:rsidP="00B70B4E">
      <w:pPr>
        <w:spacing w:line="360" w:lineRule="auto"/>
        <w:ind w:firstLineChars="64" w:firstLine="141"/>
        <w:rPr>
          <w:sz w:val="22"/>
          <w:szCs w:val="24"/>
        </w:rPr>
      </w:pPr>
      <w:r w:rsidRPr="0029302C">
        <w:rPr>
          <w:sz w:val="22"/>
          <w:szCs w:val="24"/>
        </w:rPr>
        <w:t xml:space="preserve">Ph.D. Year: </w:t>
      </w:r>
    </w:p>
    <w:p w14:paraId="0F21BBC4" w14:textId="1F0A9374" w:rsidR="00947388" w:rsidRPr="0029302C" w:rsidRDefault="00947388" w:rsidP="00B70B4E">
      <w:pPr>
        <w:spacing w:line="360" w:lineRule="auto"/>
        <w:ind w:firstLineChars="64" w:firstLine="141"/>
        <w:rPr>
          <w:sz w:val="22"/>
          <w:szCs w:val="24"/>
        </w:rPr>
      </w:pPr>
      <w:r w:rsidRPr="0029302C">
        <w:rPr>
          <w:sz w:val="22"/>
          <w:szCs w:val="24"/>
        </w:rPr>
        <w:t xml:space="preserve">Ph.D. Institution: </w:t>
      </w:r>
    </w:p>
    <w:p w14:paraId="003CFD60" w14:textId="68974C95" w:rsidR="00B70B4E" w:rsidRDefault="00947388" w:rsidP="00B70B4E">
      <w:pPr>
        <w:spacing w:line="360" w:lineRule="auto"/>
        <w:ind w:firstLineChars="64" w:firstLine="141"/>
        <w:rPr>
          <w:i/>
          <w:sz w:val="22"/>
          <w:szCs w:val="24"/>
        </w:rPr>
      </w:pPr>
      <w:r w:rsidRPr="0029302C">
        <w:rPr>
          <w:i/>
          <w:sz w:val="22"/>
          <w:szCs w:val="24"/>
        </w:rPr>
        <w:t>*</w:t>
      </w:r>
      <w:r w:rsidR="008F0AFE">
        <w:rPr>
          <w:i/>
          <w:sz w:val="22"/>
          <w:szCs w:val="24"/>
        </w:rPr>
        <w:t xml:space="preserve">e.g., </w:t>
      </w:r>
      <w:r w:rsidRPr="0029302C">
        <w:rPr>
          <w:i/>
          <w:sz w:val="22"/>
          <w:szCs w:val="24"/>
        </w:rPr>
        <w:t>The Ph</w:t>
      </w:r>
      <w:r w:rsidR="00FD077F">
        <w:rPr>
          <w:i/>
          <w:sz w:val="22"/>
          <w:szCs w:val="24"/>
        </w:rPr>
        <w:t>.</w:t>
      </w:r>
      <w:r w:rsidRPr="0029302C">
        <w:rPr>
          <w:i/>
          <w:sz w:val="22"/>
          <w:szCs w:val="24"/>
        </w:rPr>
        <w:t>D</w:t>
      </w:r>
      <w:r w:rsidR="00FD077F">
        <w:rPr>
          <w:i/>
          <w:sz w:val="22"/>
          <w:szCs w:val="24"/>
        </w:rPr>
        <w:t>.</w:t>
      </w:r>
      <w:r w:rsidRPr="0029302C">
        <w:rPr>
          <w:i/>
          <w:sz w:val="22"/>
          <w:szCs w:val="24"/>
        </w:rPr>
        <w:t xml:space="preserve"> was </w:t>
      </w:r>
      <w:r w:rsidR="00FD077F">
        <w:rPr>
          <w:i/>
          <w:sz w:val="22"/>
          <w:szCs w:val="24"/>
        </w:rPr>
        <w:t xml:space="preserve">awarded on </w:t>
      </w:r>
      <w:r w:rsidRPr="0029302C">
        <w:rPr>
          <w:i/>
          <w:sz w:val="22"/>
          <w:szCs w:val="24"/>
        </w:rPr>
        <w:t>[</w:t>
      </w:r>
      <w:r w:rsidRPr="0029302C">
        <w:rPr>
          <w:b/>
          <w:i/>
          <w:sz w:val="22"/>
          <w:szCs w:val="24"/>
        </w:rPr>
        <w:t>Date</w:t>
      </w:r>
      <w:r w:rsidRPr="0029302C">
        <w:rPr>
          <w:i/>
          <w:sz w:val="22"/>
          <w:szCs w:val="24"/>
        </w:rPr>
        <w:t>]</w:t>
      </w:r>
      <w:r w:rsidR="00FD077F">
        <w:rPr>
          <w:i/>
          <w:sz w:val="22"/>
          <w:szCs w:val="24"/>
        </w:rPr>
        <w:t xml:space="preserve"> by</w:t>
      </w:r>
      <w:r w:rsidRPr="0029302C">
        <w:rPr>
          <w:i/>
          <w:sz w:val="22"/>
          <w:szCs w:val="24"/>
        </w:rPr>
        <w:t xml:space="preserve"> </w:t>
      </w:r>
      <w:r w:rsidR="00B70B4E" w:rsidRPr="0029302C">
        <w:rPr>
          <w:i/>
          <w:sz w:val="22"/>
          <w:szCs w:val="24"/>
        </w:rPr>
        <w:t>[</w:t>
      </w:r>
      <w:r w:rsidR="00B70B4E" w:rsidRPr="0029302C">
        <w:rPr>
          <w:b/>
          <w:i/>
          <w:sz w:val="22"/>
          <w:szCs w:val="24"/>
        </w:rPr>
        <w:t>Institution</w:t>
      </w:r>
      <w:r w:rsidR="00B70B4E" w:rsidRPr="0029302C">
        <w:rPr>
          <w:i/>
          <w:sz w:val="22"/>
          <w:szCs w:val="24"/>
        </w:rPr>
        <w:t>]</w:t>
      </w:r>
    </w:p>
    <w:p w14:paraId="236E4B21" w14:textId="77777777" w:rsidR="008F0AFE" w:rsidRPr="0029302C" w:rsidRDefault="008F0AFE" w:rsidP="00B70B4E">
      <w:pPr>
        <w:spacing w:line="360" w:lineRule="auto"/>
        <w:ind w:firstLineChars="64" w:firstLine="141"/>
        <w:rPr>
          <w:i/>
          <w:sz w:val="22"/>
          <w:szCs w:val="24"/>
        </w:rPr>
      </w:pPr>
    </w:p>
    <w:p w14:paraId="61543208" w14:textId="77777777" w:rsidR="00B70B4E" w:rsidRPr="008F0AFE" w:rsidRDefault="00947388" w:rsidP="008F0AFE">
      <w:pPr>
        <w:spacing w:line="360" w:lineRule="auto"/>
        <w:rPr>
          <w:b/>
          <w:sz w:val="22"/>
          <w:szCs w:val="24"/>
        </w:rPr>
      </w:pPr>
      <w:r w:rsidRPr="008F0AFE">
        <w:rPr>
          <w:b/>
          <w:sz w:val="22"/>
          <w:szCs w:val="24"/>
        </w:rPr>
        <w:t>Research Subject</w:t>
      </w:r>
    </w:p>
    <w:p w14:paraId="107D953E" w14:textId="47AAA1B0" w:rsidR="00947388" w:rsidRDefault="00947388" w:rsidP="00B70B4E">
      <w:pPr>
        <w:spacing w:line="360" w:lineRule="auto"/>
        <w:ind w:firstLineChars="64" w:firstLine="141"/>
        <w:rPr>
          <w:i/>
          <w:sz w:val="22"/>
          <w:szCs w:val="24"/>
        </w:rPr>
      </w:pPr>
      <w:r w:rsidRPr="0029302C">
        <w:rPr>
          <w:i/>
          <w:sz w:val="22"/>
          <w:szCs w:val="24"/>
        </w:rPr>
        <w:t>Brief description of the nominee's primary research focus</w:t>
      </w:r>
    </w:p>
    <w:p w14:paraId="7809B101" w14:textId="77777777" w:rsidR="00EE55D4" w:rsidRPr="0029302C" w:rsidRDefault="00EE55D4" w:rsidP="00B70B4E">
      <w:pPr>
        <w:spacing w:line="360" w:lineRule="auto"/>
        <w:ind w:firstLineChars="64" w:firstLine="141"/>
        <w:rPr>
          <w:i/>
          <w:sz w:val="22"/>
          <w:szCs w:val="24"/>
        </w:rPr>
      </w:pPr>
    </w:p>
    <w:p w14:paraId="7D332948" w14:textId="3070F74A" w:rsidR="00BC7BF4" w:rsidRPr="0029302C" w:rsidRDefault="00BC7BF4" w:rsidP="00FF0EE3">
      <w:pPr>
        <w:spacing w:line="360" w:lineRule="auto"/>
        <w:rPr>
          <w:b/>
          <w:sz w:val="22"/>
          <w:szCs w:val="24"/>
        </w:rPr>
      </w:pPr>
      <w:r w:rsidRPr="0029302C">
        <w:rPr>
          <w:b/>
          <w:sz w:val="22"/>
          <w:szCs w:val="24"/>
        </w:rPr>
        <w:t>Employment</w:t>
      </w:r>
    </w:p>
    <w:p w14:paraId="731B106D" w14:textId="77777777" w:rsidR="00947388" w:rsidRPr="0029302C" w:rsidRDefault="00947388" w:rsidP="00B70B4E">
      <w:pPr>
        <w:spacing w:line="360" w:lineRule="auto"/>
        <w:ind w:firstLineChars="64" w:firstLine="141"/>
        <w:rPr>
          <w:sz w:val="22"/>
          <w:szCs w:val="24"/>
        </w:rPr>
      </w:pPr>
      <w:r w:rsidRPr="0029302C">
        <w:rPr>
          <w:sz w:val="22"/>
          <w:szCs w:val="24"/>
        </w:rPr>
        <w:t xml:space="preserve">Institution: </w:t>
      </w:r>
    </w:p>
    <w:p w14:paraId="705216D0" w14:textId="77777777" w:rsidR="00947388" w:rsidRPr="0029302C" w:rsidRDefault="00947388" w:rsidP="00B70B4E">
      <w:pPr>
        <w:spacing w:line="360" w:lineRule="auto"/>
        <w:ind w:firstLineChars="64" w:firstLine="141"/>
        <w:rPr>
          <w:sz w:val="22"/>
          <w:szCs w:val="24"/>
        </w:rPr>
      </w:pPr>
      <w:r w:rsidRPr="0029302C">
        <w:rPr>
          <w:sz w:val="22"/>
          <w:szCs w:val="24"/>
        </w:rPr>
        <w:t xml:space="preserve">Department: </w:t>
      </w:r>
    </w:p>
    <w:p w14:paraId="18421516" w14:textId="77777777" w:rsidR="00947388" w:rsidRPr="0029302C" w:rsidRDefault="00947388" w:rsidP="00B70B4E">
      <w:pPr>
        <w:spacing w:line="360" w:lineRule="auto"/>
        <w:ind w:firstLineChars="64" w:firstLine="141"/>
        <w:rPr>
          <w:sz w:val="22"/>
          <w:szCs w:val="24"/>
        </w:rPr>
      </w:pPr>
      <w:r w:rsidRPr="0029302C">
        <w:rPr>
          <w:sz w:val="22"/>
          <w:szCs w:val="24"/>
        </w:rPr>
        <w:t xml:space="preserve">Office Address: </w:t>
      </w:r>
    </w:p>
    <w:p w14:paraId="3A2FB9A5" w14:textId="77777777" w:rsidR="00947388" w:rsidRPr="0029302C" w:rsidRDefault="00947388" w:rsidP="00B70B4E">
      <w:pPr>
        <w:spacing w:line="360" w:lineRule="auto"/>
        <w:ind w:firstLineChars="64" w:firstLine="141"/>
        <w:rPr>
          <w:sz w:val="22"/>
          <w:szCs w:val="24"/>
        </w:rPr>
      </w:pPr>
      <w:r w:rsidRPr="0029302C">
        <w:rPr>
          <w:sz w:val="22"/>
          <w:szCs w:val="24"/>
        </w:rPr>
        <w:t xml:space="preserve">Mailing Address: </w:t>
      </w:r>
    </w:p>
    <w:p w14:paraId="7A88F48F" w14:textId="413D05BF" w:rsidR="00947388" w:rsidRDefault="00947388" w:rsidP="00B70B4E">
      <w:pPr>
        <w:spacing w:line="360" w:lineRule="auto"/>
        <w:ind w:firstLineChars="64" w:firstLine="141"/>
        <w:rPr>
          <w:sz w:val="22"/>
          <w:szCs w:val="24"/>
        </w:rPr>
      </w:pPr>
      <w:r w:rsidRPr="0029302C">
        <w:rPr>
          <w:sz w:val="22"/>
          <w:szCs w:val="24"/>
        </w:rPr>
        <w:t>Website/Professional Profile:</w:t>
      </w:r>
    </w:p>
    <w:p w14:paraId="5D123AA4" w14:textId="77777777" w:rsidR="00EE55D4" w:rsidRPr="0029302C" w:rsidRDefault="00EE55D4" w:rsidP="00B70B4E">
      <w:pPr>
        <w:spacing w:line="360" w:lineRule="auto"/>
        <w:ind w:firstLineChars="64" w:firstLine="141"/>
        <w:rPr>
          <w:sz w:val="22"/>
          <w:szCs w:val="24"/>
        </w:rPr>
      </w:pPr>
    </w:p>
    <w:p w14:paraId="6215E503" w14:textId="25999091" w:rsidR="00B70B4E" w:rsidRPr="0029302C" w:rsidRDefault="00B70B4E" w:rsidP="00B70B4E">
      <w:pPr>
        <w:spacing w:line="360" w:lineRule="auto"/>
        <w:rPr>
          <w:b/>
          <w:sz w:val="22"/>
          <w:szCs w:val="24"/>
        </w:rPr>
      </w:pPr>
      <w:r w:rsidRPr="0029302C">
        <w:rPr>
          <w:b/>
          <w:sz w:val="22"/>
          <w:szCs w:val="24"/>
        </w:rPr>
        <w:t>Honors and Awards</w:t>
      </w:r>
    </w:p>
    <w:p w14:paraId="2DB9E928" w14:textId="1A3E51DF" w:rsidR="00B70B4E" w:rsidRPr="001E64D3" w:rsidRDefault="00B70B4E" w:rsidP="001E64D3">
      <w:pPr>
        <w:spacing w:line="360" w:lineRule="auto"/>
        <w:ind w:firstLineChars="64" w:firstLine="141"/>
        <w:rPr>
          <w:i/>
          <w:sz w:val="22"/>
          <w:szCs w:val="24"/>
        </w:rPr>
      </w:pPr>
      <w:r w:rsidRPr="0029302C">
        <w:rPr>
          <w:i/>
          <w:sz w:val="22"/>
          <w:szCs w:val="24"/>
        </w:rPr>
        <w:t>List of significant honors, awards, or recognitions</w:t>
      </w:r>
    </w:p>
    <w:p w14:paraId="520132AE" w14:textId="25905E54" w:rsidR="00FF0EE3" w:rsidRPr="0029302C" w:rsidRDefault="00FF0EE3" w:rsidP="00FF0EE3">
      <w:pPr>
        <w:spacing w:line="360" w:lineRule="auto"/>
        <w:rPr>
          <w:b/>
          <w:sz w:val="28"/>
          <w:szCs w:val="24"/>
        </w:rPr>
      </w:pPr>
      <w:r w:rsidRPr="0029302C">
        <w:rPr>
          <w:b/>
          <w:sz w:val="28"/>
          <w:szCs w:val="24"/>
        </w:rPr>
        <w:t xml:space="preserve"> </w:t>
      </w:r>
      <w:r w:rsidRPr="0029302C">
        <w:rPr>
          <w:b/>
          <w:sz w:val="28"/>
          <w:szCs w:val="24"/>
        </w:rPr>
        <w:br w:type="page"/>
      </w:r>
    </w:p>
    <w:p w14:paraId="5169D9C8" w14:textId="2857FA22" w:rsidR="00EE55D4" w:rsidRDefault="00FF0EE3" w:rsidP="00FD077F">
      <w:pPr>
        <w:pStyle w:val="Heading1"/>
        <w:rPr>
          <w:rFonts w:ascii="Times New Roman" w:hAnsi="Times New Roman" w:cs="Times New Roman"/>
          <w:b/>
          <w:szCs w:val="24"/>
        </w:rPr>
      </w:pPr>
      <w:bookmarkStart w:id="4" w:name="_Toc224565731"/>
      <w:r w:rsidRPr="0029302C">
        <w:rPr>
          <w:rFonts w:ascii="Times New Roman" w:hAnsi="Times New Roman" w:cs="Times New Roman"/>
          <w:b/>
          <w:szCs w:val="24"/>
        </w:rPr>
        <w:lastRenderedPageBreak/>
        <w:t xml:space="preserve">4. </w:t>
      </w:r>
      <w:r w:rsidR="005A70FC" w:rsidRPr="0029302C">
        <w:rPr>
          <w:rFonts w:ascii="Times New Roman" w:hAnsi="Times New Roman" w:cs="Times New Roman"/>
          <w:b/>
          <w:szCs w:val="24"/>
        </w:rPr>
        <w:t>N</w:t>
      </w:r>
      <w:r w:rsidRPr="0029302C">
        <w:rPr>
          <w:rFonts w:ascii="Times New Roman" w:hAnsi="Times New Roman" w:cs="Times New Roman"/>
          <w:b/>
          <w:szCs w:val="24"/>
        </w:rPr>
        <w:t xml:space="preserve">ominee’s </w:t>
      </w:r>
      <w:r w:rsidR="005A70FC" w:rsidRPr="0029302C">
        <w:rPr>
          <w:rFonts w:ascii="Times New Roman" w:hAnsi="Times New Roman" w:cs="Times New Roman"/>
          <w:b/>
          <w:szCs w:val="24"/>
        </w:rPr>
        <w:t>P</w:t>
      </w:r>
      <w:r w:rsidRPr="0029302C">
        <w:rPr>
          <w:rFonts w:ascii="Times New Roman" w:hAnsi="Times New Roman" w:cs="Times New Roman"/>
          <w:b/>
          <w:szCs w:val="24"/>
        </w:rPr>
        <w:t xml:space="preserve">ublication </w:t>
      </w:r>
      <w:r w:rsidR="005A70FC" w:rsidRPr="0029302C">
        <w:rPr>
          <w:rFonts w:ascii="Times New Roman" w:hAnsi="Times New Roman" w:cs="Times New Roman"/>
          <w:b/>
          <w:szCs w:val="24"/>
        </w:rPr>
        <w:t>L</w:t>
      </w:r>
      <w:r w:rsidRPr="0029302C">
        <w:rPr>
          <w:rFonts w:ascii="Times New Roman" w:hAnsi="Times New Roman" w:cs="Times New Roman"/>
          <w:b/>
          <w:szCs w:val="24"/>
        </w:rPr>
        <w:t>ist</w:t>
      </w:r>
      <w:bookmarkEnd w:id="4"/>
      <w:r w:rsidR="00B70B4E" w:rsidRPr="0029302C">
        <w:rPr>
          <w:rFonts w:ascii="Times New Roman" w:hAnsi="Times New Roman" w:cs="Times New Roman"/>
          <w:b/>
          <w:szCs w:val="24"/>
        </w:rPr>
        <w:t xml:space="preserve"> </w:t>
      </w:r>
    </w:p>
    <w:p w14:paraId="728F60AE" w14:textId="77777777" w:rsidR="00FD077F" w:rsidRPr="00FD077F" w:rsidRDefault="00FD077F" w:rsidP="00FD077F"/>
    <w:p w14:paraId="06F0F6A0" w14:textId="3DFFC1EA" w:rsidR="005A70FC" w:rsidRDefault="00FD077F" w:rsidP="00CF540F">
      <w:pPr>
        <w:spacing w:line="360" w:lineRule="auto"/>
        <w:rPr>
          <w:i/>
          <w:spacing w:val="-2"/>
          <w:sz w:val="24"/>
          <w:szCs w:val="24"/>
        </w:rPr>
      </w:pPr>
      <w:r>
        <w:rPr>
          <w:i/>
          <w:spacing w:val="-2"/>
          <w:sz w:val="24"/>
          <w:szCs w:val="24"/>
        </w:rPr>
        <w:t xml:space="preserve">Please provide </w:t>
      </w:r>
      <w:r w:rsidR="001706B7">
        <w:rPr>
          <w:i/>
          <w:spacing w:val="-2"/>
          <w:sz w:val="24"/>
          <w:szCs w:val="24"/>
        </w:rPr>
        <w:t>the no</w:t>
      </w:r>
      <w:r w:rsidR="001706B7" w:rsidRPr="001706B7">
        <w:rPr>
          <w:i/>
          <w:spacing w:val="-2"/>
          <w:sz w:val="24"/>
          <w:szCs w:val="24"/>
        </w:rPr>
        <w:t xml:space="preserve">minee’s publication list which includes </w:t>
      </w:r>
      <w:r w:rsidR="001706B7" w:rsidRPr="001706B7">
        <w:rPr>
          <w:b/>
          <w:i/>
          <w:spacing w:val="-2"/>
          <w:sz w:val="24"/>
          <w:szCs w:val="24"/>
        </w:rPr>
        <w:t xml:space="preserve">URL information of five main publications </w:t>
      </w:r>
      <w:r w:rsidR="001706B7" w:rsidRPr="001706B7">
        <w:rPr>
          <w:i/>
          <w:spacing w:val="-2"/>
          <w:sz w:val="24"/>
          <w:szCs w:val="24"/>
        </w:rPr>
        <w:t>where their texts can be retrieved. Listing of the citations and the impact factors of the nominee’s corresponding publications is also preferred as a reference.</w:t>
      </w:r>
      <w:r w:rsidR="001706B7">
        <w:rPr>
          <w:i/>
          <w:spacing w:val="-2"/>
          <w:sz w:val="24"/>
          <w:szCs w:val="24"/>
        </w:rPr>
        <w:t xml:space="preserve"> </w:t>
      </w:r>
    </w:p>
    <w:p w14:paraId="17BEFD49" w14:textId="643CDA7A" w:rsidR="008D5DF5" w:rsidRPr="00560506" w:rsidRDefault="008D5DF5" w:rsidP="00CF540F">
      <w:pPr>
        <w:spacing w:line="360" w:lineRule="auto"/>
        <w:rPr>
          <w:i/>
          <w:spacing w:val="-4"/>
          <w:sz w:val="24"/>
          <w:szCs w:val="24"/>
        </w:rPr>
      </w:pPr>
      <w:r w:rsidRPr="00560506">
        <w:rPr>
          <w:rFonts w:hint="eastAsia"/>
          <w:i/>
          <w:spacing w:val="-4"/>
          <w:sz w:val="24"/>
          <w:szCs w:val="24"/>
        </w:rPr>
        <w:t>*</w:t>
      </w:r>
      <w:r w:rsidRPr="00560506">
        <w:rPr>
          <w:i/>
          <w:spacing w:val="-4"/>
          <w:sz w:val="24"/>
          <w:szCs w:val="24"/>
        </w:rPr>
        <w:t xml:space="preserve">The listed publications should correspond to work carried out when the nominee had an affiliation with an institution </w:t>
      </w:r>
      <w:r w:rsidRPr="00560506">
        <w:rPr>
          <w:b/>
          <w:i/>
          <w:spacing w:val="-4"/>
          <w:sz w:val="24"/>
          <w:szCs w:val="24"/>
        </w:rPr>
        <w:t>in</w:t>
      </w:r>
      <w:r w:rsidR="00560506" w:rsidRPr="00560506">
        <w:rPr>
          <w:b/>
          <w:i/>
          <w:spacing w:val="-4"/>
          <w:sz w:val="24"/>
          <w:szCs w:val="24"/>
        </w:rPr>
        <w:t xml:space="preserve"> an AAPPS Member Society</w:t>
      </w:r>
      <w:r w:rsidR="001E64D3">
        <w:rPr>
          <w:b/>
          <w:i/>
          <w:spacing w:val="-4"/>
          <w:sz w:val="24"/>
          <w:szCs w:val="24"/>
        </w:rPr>
        <w:t>*</w:t>
      </w:r>
      <w:r w:rsidR="00560506" w:rsidRPr="00560506">
        <w:rPr>
          <w:b/>
          <w:i/>
          <w:spacing w:val="-4"/>
          <w:sz w:val="24"/>
          <w:szCs w:val="24"/>
        </w:rPr>
        <w:t xml:space="preserve"> or an APCTP Member Country/region</w:t>
      </w:r>
      <w:r w:rsidR="001E64D3">
        <w:rPr>
          <w:b/>
          <w:i/>
          <w:spacing w:val="-4"/>
          <w:sz w:val="24"/>
          <w:szCs w:val="24"/>
        </w:rPr>
        <w:t>**</w:t>
      </w:r>
      <w:r w:rsidRPr="00560506">
        <w:rPr>
          <w:b/>
          <w:i/>
          <w:spacing w:val="-4"/>
          <w:sz w:val="24"/>
          <w:szCs w:val="24"/>
        </w:rPr>
        <w:t>.</w:t>
      </w:r>
    </w:p>
    <w:p w14:paraId="4B615A5D" w14:textId="06EB3B37" w:rsidR="00CF540F" w:rsidRPr="00CF540F" w:rsidRDefault="00CF540F" w:rsidP="00CF540F">
      <w:pPr>
        <w:pStyle w:val="ListParagraph"/>
        <w:numPr>
          <w:ilvl w:val="0"/>
          <w:numId w:val="6"/>
        </w:numPr>
        <w:spacing w:line="360" w:lineRule="auto"/>
        <w:ind w:leftChars="0" w:left="709" w:hanging="429"/>
        <w:rPr>
          <w:spacing w:val="-2"/>
          <w:sz w:val="24"/>
          <w:szCs w:val="24"/>
        </w:rPr>
      </w:pPr>
    </w:p>
    <w:p w14:paraId="5702606C" w14:textId="4DE57331" w:rsidR="00CF540F" w:rsidRPr="00CF540F" w:rsidRDefault="00CF540F" w:rsidP="00CF540F">
      <w:pPr>
        <w:pStyle w:val="ListParagraph"/>
        <w:numPr>
          <w:ilvl w:val="0"/>
          <w:numId w:val="6"/>
        </w:numPr>
        <w:spacing w:line="360" w:lineRule="auto"/>
        <w:ind w:leftChars="0" w:left="709" w:hanging="429"/>
        <w:rPr>
          <w:spacing w:val="-2"/>
          <w:sz w:val="24"/>
          <w:szCs w:val="24"/>
        </w:rPr>
      </w:pPr>
    </w:p>
    <w:p w14:paraId="616F9D0E" w14:textId="7DC24135" w:rsidR="00CF540F" w:rsidRPr="00CF540F" w:rsidRDefault="00CF540F" w:rsidP="00CF540F">
      <w:pPr>
        <w:pStyle w:val="ListParagraph"/>
        <w:numPr>
          <w:ilvl w:val="0"/>
          <w:numId w:val="6"/>
        </w:numPr>
        <w:spacing w:line="360" w:lineRule="auto"/>
        <w:ind w:leftChars="0" w:left="709" w:hanging="429"/>
        <w:rPr>
          <w:spacing w:val="-2"/>
          <w:sz w:val="24"/>
          <w:szCs w:val="24"/>
        </w:rPr>
      </w:pPr>
    </w:p>
    <w:p w14:paraId="63264338" w14:textId="5791CFEE" w:rsidR="00CF540F" w:rsidRPr="00CF540F" w:rsidRDefault="00CF540F" w:rsidP="00CF540F">
      <w:pPr>
        <w:pStyle w:val="ListParagraph"/>
        <w:numPr>
          <w:ilvl w:val="0"/>
          <w:numId w:val="6"/>
        </w:numPr>
        <w:spacing w:line="360" w:lineRule="auto"/>
        <w:ind w:leftChars="0" w:left="709" w:hanging="429"/>
        <w:rPr>
          <w:spacing w:val="-2"/>
          <w:sz w:val="24"/>
          <w:szCs w:val="24"/>
        </w:rPr>
      </w:pPr>
    </w:p>
    <w:p w14:paraId="68864ED4" w14:textId="77777777" w:rsidR="00B97FB3" w:rsidRPr="00B97FB3" w:rsidRDefault="00B97FB3" w:rsidP="00B97FB3">
      <w:pPr>
        <w:pStyle w:val="ListParagraph"/>
        <w:numPr>
          <w:ilvl w:val="0"/>
          <w:numId w:val="6"/>
        </w:numPr>
        <w:spacing w:line="360" w:lineRule="auto"/>
        <w:ind w:leftChars="0" w:left="709" w:hanging="425"/>
        <w:rPr>
          <w:spacing w:val="-2"/>
          <w:sz w:val="24"/>
          <w:szCs w:val="24"/>
        </w:rPr>
      </w:pPr>
    </w:p>
    <w:p w14:paraId="51E6DD9A" w14:textId="2A039715" w:rsidR="00CF540F" w:rsidRDefault="00CF540F" w:rsidP="00B97FB3">
      <w:pPr>
        <w:spacing w:line="360" w:lineRule="auto"/>
        <w:rPr>
          <w:spacing w:val="-2"/>
          <w:sz w:val="24"/>
          <w:szCs w:val="24"/>
        </w:rPr>
      </w:pPr>
    </w:p>
    <w:p w14:paraId="66C7B91F" w14:textId="1715D8D2" w:rsidR="00B97FB3" w:rsidRDefault="00B97FB3" w:rsidP="00B97FB3">
      <w:pPr>
        <w:spacing w:line="360" w:lineRule="auto"/>
        <w:rPr>
          <w:spacing w:val="-2"/>
          <w:sz w:val="24"/>
          <w:szCs w:val="24"/>
        </w:rPr>
      </w:pPr>
    </w:p>
    <w:p w14:paraId="3C2B9BBF" w14:textId="7002D5B6" w:rsidR="00B97FB3" w:rsidRDefault="00B97FB3" w:rsidP="00B97FB3">
      <w:pPr>
        <w:spacing w:line="360" w:lineRule="auto"/>
        <w:rPr>
          <w:spacing w:val="-2"/>
          <w:sz w:val="24"/>
          <w:szCs w:val="24"/>
        </w:rPr>
      </w:pPr>
    </w:p>
    <w:p w14:paraId="37CD9377" w14:textId="2FC0DFB5" w:rsidR="00B97FB3" w:rsidRDefault="00B97FB3" w:rsidP="00B97FB3">
      <w:pPr>
        <w:spacing w:line="360" w:lineRule="auto"/>
        <w:rPr>
          <w:spacing w:val="-2"/>
          <w:sz w:val="24"/>
          <w:szCs w:val="24"/>
        </w:rPr>
      </w:pPr>
    </w:p>
    <w:p w14:paraId="1552F900" w14:textId="2B272B1A" w:rsidR="001E64D3" w:rsidRDefault="001E64D3" w:rsidP="00B97FB3">
      <w:pPr>
        <w:spacing w:line="360" w:lineRule="auto"/>
        <w:rPr>
          <w:spacing w:val="-2"/>
          <w:sz w:val="24"/>
          <w:szCs w:val="24"/>
        </w:rPr>
      </w:pPr>
    </w:p>
    <w:p w14:paraId="18AD3D78" w14:textId="69836EA0" w:rsidR="001E64D3" w:rsidRDefault="001E64D3" w:rsidP="00B97FB3">
      <w:pPr>
        <w:spacing w:line="360" w:lineRule="auto"/>
        <w:rPr>
          <w:spacing w:val="-2"/>
          <w:sz w:val="24"/>
          <w:szCs w:val="24"/>
        </w:rPr>
      </w:pPr>
    </w:p>
    <w:p w14:paraId="7237E2D6" w14:textId="77777777" w:rsidR="00094056" w:rsidRDefault="00094056" w:rsidP="00B97FB3">
      <w:pPr>
        <w:spacing w:line="360" w:lineRule="auto"/>
        <w:rPr>
          <w:spacing w:val="-2"/>
          <w:sz w:val="24"/>
          <w:szCs w:val="24"/>
        </w:rPr>
      </w:pPr>
    </w:p>
    <w:p w14:paraId="28BBE64F" w14:textId="4EFA894E" w:rsidR="00094056" w:rsidRDefault="00094056" w:rsidP="00B97FB3">
      <w:pPr>
        <w:spacing w:line="360" w:lineRule="auto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br w:type="page"/>
      </w:r>
    </w:p>
    <w:p w14:paraId="0844BC1D" w14:textId="77777777" w:rsidR="00094056" w:rsidRPr="00094056" w:rsidRDefault="00094056" w:rsidP="00094056">
      <w:pPr>
        <w:rPr>
          <w:b/>
          <w:i/>
          <w:sz w:val="32"/>
          <w:szCs w:val="24"/>
        </w:rPr>
      </w:pPr>
      <w:r w:rsidRPr="00094056">
        <w:rPr>
          <w:b/>
          <w:i/>
          <w:sz w:val="32"/>
          <w:szCs w:val="24"/>
        </w:rPr>
        <w:lastRenderedPageBreak/>
        <w:t>*AAPPS Member Society (22)</w:t>
      </w:r>
    </w:p>
    <w:p w14:paraId="4FF16B31" w14:textId="77777777" w:rsidR="00094056" w:rsidRPr="00094056" w:rsidRDefault="00094056" w:rsidP="00094056">
      <w:pPr>
        <w:rPr>
          <w:sz w:val="24"/>
          <w:szCs w:val="24"/>
        </w:rPr>
      </w:pPr>
      <w:r w:rsidRPr="00094056">
        <w:rPr>
          <w:rFonts w:eastAsia="Arial"/>
          <w:b/>
          <w:color w:val="000000"/>
          <w:sz w:val="24"/>
          <w:szCs w:val="24"/>
        </w:rPr>
        <w:t>Australia:</w:t>
      </w:r>
      <w:r w:rsidRPr="00094056">
        <w:rPr>
          <w:rFonts w:eastAsia="Arial"/>
          <w:color w:val="000000"/>
          <w:sz w:val="24"/>
          <w:szCs w:val="24"/>
        </w:rPr>
        <w:t xml:space="preserve"> Australian Institute of Physics</w:t>
      </w:r>
    </w:p>
    <w:p w14:paraId="7BAA1BA7" w14:textId="77777777" w:rsidR="00094056" w:rsidRPr="00094056" w:rsidRDefault="00094056" w:rsidP="00094056">
      <w:pPr>
        <w:rPr>
          <w:sz w:val="24"/>
          <w:szCs w:val="24"/>
        </w:rPr>
      </w:pPr>
      <w:r w:rsidRPr="00094056">
        <w:rPr>
          <w:rFonts w:eastAsia="Arial"/>
          <w:b/>
          <w:color w:val="000000"/>
          <w:sz w:val="24"/>
          <w:szCs w:val="24"/>
        </w:rPr>
        <w:t>Beijing:</w:t>
      </w:r>
      <w:r w:rsidRPr="00094056">
        <w:rPr>
          <w:rFonts w:eastAsia="Arial"/>
          <w:color w:val="000000"/>
          <w:sz w:val="24"/>
          <w:szCs w:val="24"/>
        </w:rPr>
        <w:t xml:space="preserve"> The Chinese Physical Society</w:t>
      </w:r>
    </w:p>
    <w:p w14:paraId="47F3C23D" w14:textId="77777777" w:rsidR="00094056" w:rsidRPr="00094056" w:rsidRDefault="00094056" w:rsidP="00094056">
      <w:pPr>
        <w:rPr>
          <w:sz w:val="24"/>
          <w:szCs w:val="24"/>
        </w:rPr>
      </w:pPr>
      <w:r w:rsidRPr="00094056">
        <w:rPr>
          <w:rFonts w:eastAsia="Arial"/>
          <w:b/>
          <w:color w:val="000000"/>
          <w:sz w:val="24"/>
          <w:szCs w:val="24"/>
        </w:rPr>
        <w:t>Hong Kong:</w:t>
      </w:r>
      <w:r w:rsidRPr="00094056">
        <w:rPr>
          <w:rFonts w:eastAsia="Arial"/>
          <w:color w:val="000000"/>
          <w:sz w:val="24"/>
          <w:szCs w:val="24"/>
        </w:rPr>
        <w:t xml:space="preserve"> Physical Society of Hong Kong</w:t>
      </w:r>
    </w:p>
    <w:p w14:paraId="6D6F7FA4" w14:textId="77777777" w:rsidR="00094056" w:rsidRPr="00094056" w:rsidRDefault="00094056" w:rsidP="00094056">
      <w:pPr>
        <w:rPr>
          <w:sz w:val="24"/>
          <w:szCs w:val="24"/>
        </w:rPr>
      </w:pPr>
      <w:r w:rsidRPr="00094056">
        <w:rPr>
          <w:rFonts w:eastAsia="Arial"/>
          <w:b/>
          <w:color w:val="000000"/>
          <w:sz w:val="24"/>
          <w:szCs w:val="24"/>
        </w:rPr>
        <w:t>India:</w:t>
      </w:r>
      <w:r w:rsidRPr="00094056">
        <w:rPr>
          <w:rFonts w:eastAsia="Arial"/>
          <w:color w:val="000000"/>
          <w:sz w:val="24"/>
          <w:szCs w:val="24"/>
        </w:rPr>
        <w:t xml:space="preserve"> Indian Physics Association</w:t>
      </w:r>
    </w:p>
    <w:p w14:paraId="69809C7A" w14:textId="77777777" w:rsidR="00094056" w:rsidRPr="00094056" w:rsidRDefault="00094056" w:rsidP="00094056">
      <w:pPr>
        <w:rPr>
          <w:rFonts w:eastAsia="Arial"/>
          <w:color w:val="000000"/>
          <w:sz w:val="24"/>
          <w:szCs w:val="24"/>
        </w:rPr>
      </w:pPr>
      <w:r w:rsidRPr="00094056">
        <w:rPr>
          <w:rFonts w:eastAsia="Arial"/>
          <w:b/>
          <w:color w:val="000000"/>
          <w:sz w:val="24"/>
          <w:szCs w:val="24"/>
        </w:rPr>
        <w:t>Indonesia:</w:t>
      </w:r>
      <w:r w:rsidRPr="00094056">
        <w:rPr>
          <w:rFonts w:eastAsia="Arial"/>
          <w:color w:val="000000"/>
          <w:sz w:val="24"/>
          <w:szCs w:val="24"/>
        </w:rPr>
        <w:t xml:space="preserve"> Indonesian Physical Society</w:t>
      </w:r>
    </w:p>
    <w:p w14:paraId="05FFF5BA" w14:textId="77777777" w:rsidR="00094056" w:rsidRPr="00094056" w:rsidRDefault="00094056" w:rsidP="00094056">
      <w:pPr>
        <w:rPr>
          <w:sz w:val="24"/>
          <w:szCs w:val="24"/>
        </w:rPr>
      </w:pPr>
      <w:r w:rsidRPr="00094056">
        <w:rPr>
          <w:b/>
          <w:sz w:val="24"/>
          <w:szCs w:val="24"/>
        </w:rPr>
        <w:t>Iran:</w:t>
      </w:r>
      <w:r w:rsidRPr="00094056">
        <w:rPr>
          <w:sz w:val="24"/>
          <w:szCs w:val="24"/>
        </w:rPr>
        <w:t xml:space="preserve"> The Physics Society of Iran</w:t>
      </w:r>
    </w:p>
    <w:p w14:paraId="47828848" w14:textId="77777777" w:rsidR="00094056" w:rsidRPr="00094056" w:rsidRDefault="00094056" w:rsidP="00094056">
      <w:pPr>
        <w:rPr>
          <w:sz w:val="24"/>
          <w:szCs w:val="24"/>
        </w:rPr>
      </w:pPr>
      <w:r w:rsidRPr="00094056">
        <w:rPr>
          <w:rFonts w:eastAsia="Arial"/>
          <w:b/>
          <w:color w:val="000000"/>
          <w:sz w:val="24"/>
          <w:szCs w:val="24"/>
        </w:rPr>
        <w:t>Japan:</w:t>
      </w:r>
      <w:r w:rsidRPr="00094056">
        <w:rPr>
          <w:rFonts w:eastAsia="Arial"/>
          <w:color w:val="000000"/>
          <w:sz w:val="24"/>
          <w:szCs w:val="24"/>
        </w:rPr>
        <w:t xml:space="preserve"> The Physical Society of Japan</w:t>
      </w:r>
    </w:p>
    <w:p w14:paraId="75B31655" w14:textId="77777777" w:rsidR="00094056" w:rsidRPr="00094056" w:rsidRDefault="00094056" w:rsidP="00094056">
      <w:pPr>
        <w:rPr>
          <w:sz w:val="24"/>
          <w:szCs w:val="24"/>
        </w:rPr>
      </w:pPr>
      <w:r w:rsidRPr="00094056">
        <w:rPr>
          <w:rFonts w:eastAsia="Arial"/>
          <w:b/>
          <w:color w:val="000000"/>
          <w:sz w:val="24"/>
          <w:szCs w:val="24"/>
        </w:rPr>
        <w:t>Japan:</w:t>
      </w:r>
      <w:r w:rsidRPr="00094056">
        <w:rPr>
          <w:rFonts w:eastAsia="Arial"/>
          <w:color w:val="000000"/>
          <w:sz w:val="24"/>
          <w:szCs w:val="24"/>
        </w:rPr>
        <w:t xml:space="preserve"> The Japan Society of Applied Physics</w:t>
      </w:r>
    </w:p>
    <w:p w14:paraId="726CB575" w14:textId="77777777" w:rsidR="00094056" w:rsidRPr="00094056" w:rsidRDefault="00094056" w:rsidP="00094056">
      <w:pPr>
        <w:rPr>
          <w:sz w:val="24"/>
          <w:szCs w:val="24"/>
        </w:rPr>
      </w:pPr>
      <w:r w:rsidRPr="00094056">
        <w:rPr>
          <w:rFonts w:eastAsia="Arial"/>
          <w:b/>
          <w:color w:val="000000"/>
          <w:sz w:val="24"/>
          <w:szCs w:val="24"/>
        </w:rPr>
        <w:t>Kazakhstan:</w:t>
      </w:r>
      <w:r w:rsidRPr="00094056">
        <w:rPr>
          <w:rFonts w:eastAsia="Arial"/>
          <w:color w:val="000000"/>
          <w:sz w:val="24"/>
          <w:szCs w:val="24"/>
        </w:rPr>
        <w:t xml:space="preserve"> Kazakh Physical Society</w:t>
      </w:r>
    </w:p>
    <w:p w14:paraId="4F7A5000" w14:textId="77777777" w:rsidR="00094056" w:rsidRPr="00094056" w:rsidRDefault="00094056" w:rsidP="00094056">
      <w:pPr>
        <w:rPr>
          <w:sz w:val="24"/>
          <w:szCs w:val="24"/>
        </w:rPr>
      </w:pPr>
      <w:r w:rsidRPr="00094056">
        <w:rPr>
          <w:rFonts w:eastAsia="Arial"/>
          <w:b/>
          <w:color w:val="000000"/>
          <w:sz w:val="24"/>
          <w:szCs w:val="24"/>
        </w:rPr>
        <w:t>Korea:</w:t>
      </w:r>
      <w:r w:rsidRPr="00094056">
        <w:rPr>
          <w:rFonts w:eastAsia="Arial"/>
          <w:color w:val="000000"/>
          <w:sz w:val="24"/>
          <w:szCs w:val="24"/>
        </w:rPr>
        <w:t xml:space="preserve"> The Korean Physical Society</w:t>
      </w:r>
    </w:p>
    <w:p w14:paraId="225BEBA4" w14:textId="77777777" w:rsidR="00094056" w:rsidRPr="00094056" w:rsidRDefault="00094056" w:rsidP="00094056">
      <w:pPr>
        <w:rPr>
          <w:rFonts w:eastAsia="Arial"/>
          <w:color w:val="000000"/>
          <w:sz w:val="24"/>
          <w:szCs w:val="24"/>
        </w:rPr>
      </w:pPr>
      <w:r w:rsidRPr="00094056">
        <w:rPr>
          <w:rFonts w:eastAsia="Arial"/>
          <w:b/>
          <w:color w:val="000000"/>
          <w:sz w:val="24"/>
          <w:szCs w:val="24"/>
        </w:rPr>
        <w:t>Malaysia:</w:t>
      </w:r>
      <w:r w:rsidRPr="00094056">
        <w:rPr>
          <w:rFonts w:eastAsia="Arial"/>
          <w:color w:val="000000"/>
          <w:sz w:val="24"/>
          <w:szCs w:val="24"/>
        </w:rPr>
        <w:t xml:space="preserve"> Malaysian Institute of Physics</w:t>
      </w:r>
    </w:p>
    <w:p w14:paraId="3B6BABAD" w14:textId="77777777" w:rsidR="00094056" w:rsidRPr="00094056" w:rsidRDefault="00094056" w:rsidP="00094056">
      <w:pPr>
        <w:rPr>
          <w:sz w:val="24"/>
          <w:szCs w:val="24"/>
        </w:rPr>
      </w:pPr>
      <w:r w:rsidRPr="00094056">
        <w:rPr>
          <w:b/>
          <w:sz w:val="24"/>
          <w:szCs w:val="24"/>
        </w:rPr>
        <w:t>Macao:</w:t>
      </w:r>
      <w:r w:rsidRPr="00094056">
        <w:rPr>
          <w:sz w:val="24"/>
          <w:szCs w:val="24"/>
        </w:rPr>
        <w:t xml:space="preserve"> Physical Society of Macao</w:t>
      </w:r>
    </w:p>
    <w:p w14:paraId="2CA5CF0F" w14:textId="77777777" w:rsidR="00094056" w:rsidRPr="00094056" w:rsidRDefault="00094056" w:rsidP="00094056">
      <w:pPr>
        <w:rPr>
          <w:sz w:val="24"/>
          <w:szCs w:val="24"/>
        </w:rPr>
      </w:pPr>
      <w:r w:rsidRPr="00094056">
        <w:rPr>
          <w:rFonts w:eastAsia="Arial"/>
          <w:b/>
          <w:color w:val="000000"/>
          <w:sz w:val="24"/>
          <w:szCs w:val="24"/>
        </w:rPr>
        <w:t>Mongolia:</w:t>
      </w:r>
      <w:r w:rsidRPr="00094056">
        <w:rPr>
          <w:rFonts w:eastAsia="Arial"/>
          <w:color w:val="000000"/>
          <w:sz w:val="24"/>
          <w:szCs w:val="24"/>
        </w:rPr>
        <w:t xml:space="preserve"> Mongolian Physical Society</w:t>
      </w:r>
    </w:p>
    <w:p w14:paraId="700549AA" w14:textId="77777777" w:rsidR="00094056" w:rsidRPr="00094056" w:rsidRDefault="00094056" w:rsidP="00094056">
      <w:pPr>
        <w:rPr>
          <w:sz w:val="24"/>
          <w:szCs w:val="24"/>
        </w:rPr>
      </w:pPr>
      <w:r w:rsidRPr="00094056">
        <w:rPr>
          <w:rFonts w:eastAsia="Arial"/>
          <w:b/>
          <w:color w:val="000000"/>
          <w:sz w:val="24"/>
          <w:szCs w:val="24"/>
        </w:rPr>
        <w:t>Nepal:</w:t>
      </w:r>
      <w:r w:rsidRPr="00094056">
        <w:rPr>
          <w:rFonts w:eastAsia="Arial"/>
          <w:color w:val="000000"/>
          <w:sz w:val="24"/>
          <w:szCs w:val="24"/>
        </w:rPr>
        <w:t xml:space="preserve"> Nepal Physical Society</w:t>
      </w:r>
    </w:p>
    <w:p w14:paraId="15E7E915" w14:textId="77777777" w:rsidR="00094056" w:rsidRPr="00094056" w:rsidRDefault="00094056" w:rsidP="00094056">
      <w:pPr>
        <w:rPr>
          <w:sz w:val="24"/>
          <w:szCs w:val="24"/>
        </w:rPr>
      </w:pPr>
      <w:r w:rsidRPr="00094056">
        <w:rPr>
          <w:rFonts w:eastAsia="Arial"/>
          <w:b/>
          <w:color w:val="000000"/>
          <w:sz w:val="24"/>
          <w:szCs w:val="24"/>
        </w:rPr>
        <w:t>New Zealand:</w:t>
      </w:r>
      <w:r w:rsidRPr="00094056">
        <w:rPr>
          <w:rFonts w:eastAsia="Arial"/>
          <w:color w:val="000000"/>
          <w:sz w:val="24"/>
          <w:szCs w:val="24"/>
        </w:rPr>
        <w:t xml:space="preserve"> New Zealand Institute of Physics</w:t>
      </w:r>
    </w:p>
    <w:p w14:paraId="7CE59AE0" w14:textId="77777777" w:rsidR="00094056" w:rsidRPr="00094056" w:rsidRDefault="00094056" w:rsidP="00094056">
      <w:pPr>
        <w:rPr>
          <w:sz w:val="24"/>
          <w:szCs w:val="24"/>
        </w:rPr>
      </w:pPr>
      <w:r w:rsidRPr="00094056">
        <w:rPr>
          <w:rFonts w:eastAsia="Arial"/>
          <w:b/>
          <w:color w:val="000000"/>
          <w:sz w:val="24"/>
          <w:szCs w:val="24"/>
        </w:rPr>
        <w:t>Pakistan:</w:t>
      </w:r>
      <w:r w:rsidRPr="00094056">
        <w:rPr>
          <w:rFonts w:eastAsia="Arial"/>
          <w:color w:val="000000"/>
          <w:sz w:val="24"/>
          <w:szCs w:val="24"/>
        </w:rPr>
        <w:t xml:space="preserve"> Pakistan Physical Society</w:t>
      </w:r>
    </w:p>
    <w:p w14:paraId="0F7371D3" w14:textId="77777777" w:rsidR="00094056" w:rsidRPr="00094056" w:rsidRDefault="00094056" w:rsidP="00094056">
      <w:pPr>
        <w:rPr>
          <w:sz w:val="24"/>
          <w:szCs w:val="24"/>
        </w:rPr>
      </w:pPr>
      <w:r w:rsidRPr="00094056">
        <w:rPr>
          <w:rFonts w:eastAsia="Arial"/>
          <w:b/>
          <w:color w:val="000000"/>
          <w:sz w:val="24"/>
          <w:szCs w:val="24"/>
        </w:rPr>
        <w:t>The Philippines:</w:t>
      </w:r>
      <w:r w:rsidRPr="00094056">
        <w:rPr>
          <w:rFonts w:eastAsia="Arial"/>
          <w:color w:val="000000"/>
          <w:sz w:val="24"/>
          <w:szCs w:val="24"/>
        </w:rPr>
        <w:t xml:space="preserve"> Physical Society of the Philippines</w:t>
      </w:r>
    </w:p>
    <w:p w14:paraId="5AE2553C" w14:textId="77777777" w:rsidR="00094056" w:rsidRPr="00094056" w:rsidRDefault="00094056" w:rsidP="00094056">
      <w:pPr>
        <w:rPr>
          <w:sz w:val="24"/>
          <w:szCs w:val="24"/>
        </w:rPr>
      </w:pPr>
      <w:r w:rsidRPr="00094056">
        <w:rPr>
          <w:rFonts w:eastAsia="Arial"/>
          <w:b/>
          <w:color w:val="000000"/>
          <w:sz w:val="24"/>
          <w:szCs w:val="24"/>
        </w:rPr>
        <w:t>Singapore</w:t>
      </w:r>
      <w:r w:rsidRPr="00094056">
        <w:rPr>
          <w:rFonts w:eastAsiaTheme="minorEastAsia" w:hint="eastAsia"/>
          <w:b/>
          <w:color w:val="000000"/>
          <w:sz w:val="24"/>
          <w:szCs w:val="24"/>
        </w:rPr>
        <w:t>:</w:t>
      </w:r>
      <w:r w:rsidRPr="00094056">
        <w:rPr>
          <w:rFonts w:eastAsiaTheme="minorEastAsia"/>
          <w:color w:val="000000"/>
          <w:sz w:val="24"/>
          <w:szCs w:val="24"/>
        </w:rPr>
        <w:t xml:space="preserve"> </w:t>
      </w:r>
      <w:r w:rsidRPr="00094056">
        <w:rPr>
          <w:rFonts w:eastAsia="Arial"/>
          <w:color w:val="000000"/>
          <w:sz w:val="24"/>
          <w:szCs w:val="24"/>
        </w:rPr>
        <w:t>Institute of Physics, Singapore</w:t>
      </w:r>
    </w:p>
    <w:p w14:paraId="37ECD7BB" w14:textId="77777777" w:rsidR="00094056" w:rsidRPr="00094056" w:rsidRDefault="00094056" w:rsidP="00094056">
      <w:pPr>
        <w:rPr>
          <w:sz w:val="24"/>
          <w:szCs w:val="24"/>
        </w:rPr>
      </w:pPr>
      <w:r w:rsidRPr="00094056">
        <w:rPr>
          <w:rFonts w:eastAsia="Arial"/>
          <w:b/>
          <w:color w:val="000000"/>
          <w:sz w:val="24"/>
          <w:szCs w:val="24"/>
        </w:rPr>
        <w:t>Taipei:</w:t>
      </w:r>
      <w:r w:rsidRPr="00094056">
        <w:rPr>
          <w:rFonts w:eastAsia="Arial"/>
          <w:color w:val="000000"/>
          <w:sz w:val="24"/>
          <w:szCs w:val="24"/>
        </w:rPr>
        <w:t xml:space="preserve"> The Physical Society located in Taipei</w:t>
      </w:r>
    </w:p>
    <w:p w14:paraId="141D0138" w14:textId="77777777" w:rsidR="00094056" w:rsidRPr="00094056" w:rsidRDefault="00094056" w:rsidP="00094056">
      <w:pPr>
        <w:rPr>
          <w:sz w:val="24"/>
          <w:szCs w:val="24"/>
        </w:rPr>
      </w:pPr>
      <w:r w:rsidRPr="00094056">
        <w:rPr>
          <w:rFonts w:eastAsia="Arial"/>
          <w:b/>
          <w:color w:val="000000"/>
          <w:sz w:val="24"/>
          <w:szCs w:val="24"/>
        </w:rPr>
        <w:t>Thailand:</w:t>
      </w:r>
      <w:r w:rsidRPr="00094056">
        <w:rPr>
          <w:rFonts w:eastAsia="Arial"/>
          <w:color w:val="000000"/>
          <w:sz w:val="24"/>
          <w:szCs w:val="24"/>
        </w:rPr>
        <w:t xml:space="preserve"> Thai Physics Society</w:t>
      </w:r>
    </w:p>
    <w:p w14:paraId="37C4847B" w14:textId="77777777" w:rsidR="00094056" w:rsidRPr="00094056" w:rsidRDefault="00094056" w:rsidP="00094056">
      <w:pPr>
        <w:rPr>
          <w:sz w:val="24"/>
          <w:szCs w:val="24"/>
        </w:rPr>
      </w:pPr>
      <w:r w:rsidRPr="00094056">
        <w:rPr>
          <w:rFonts w:eastAsia="Arial"/>
          <w:b/>
          <w:color w:val="000000"/>
          <w:sz w:val="24"/>
          <w:szCs w:val="24"/>
        </w:rPr>
        <w:t>Uzbekistan:</w:t>
      </w:r>
      <w:r w:rsidRPr="00094056">
        <w:rPr>
          <w:rFonts w:eastAsia="Arial"/>
          <w:color w:val="000000"/>
          <w:sz w:val="24"/>
          <w:szCs w:val="24"/>
        </w:rPr>
        <w:t xml:space="preserve"> The Council of Uzbekistan Physicists</w:t>
      </w:r>
    </w:p>
    <w:p w14:paraId="5D3878C3" w14:textId="091B32EF" w:rsidR="00094056" w:rsidRPr="00094056" w:rsidRDefault="00094056" w:rsidP="00094056">
      <w:pPr>
        <w:rPr>
          <w:b/>
          <w:i/>
          <w:sz w:val="24"/>
          <w:szCs w:val="24"/>
        </w:rPr>
      </w:pPr>
      <w:r w:rsidRPr="00094056">
        <w:rPr>
          <w:rFonts w:eastAsia="Arial"/>
          <w:b/>
          <w:color w:val="000000"/>
          <w:sz w:val="24"/>
          <w:szCs w:val="24"/>
        </w:rPr>
        <w:t>Vietnam:</w:t>
      </w:r>
      <w:r w:rsidRPr="00094056">
        <w:rPr>
          <w:rFonts w:eastAsia="Arial"/>
          <w:color w:val="000000"/>
          <w:sz w:val="24"/>
          <w:szCs w:val="24"/>
        </w:rPr>
        <w:t xml:space="preserve"> Vietnam Physical Society</w:t>
      </w:r>
    </w:p>
    <w:p w14:paraId="2542A1C5" w14:textId="1841D2BD" w:rsidR="00094056" w:rsidRDefault="00094056" w:rsidP="00094056">
      <w:pPr>
        <w:rPr>
          <w:b/>
          <w:i/>
          <w:sz w:val="24"/>
          <w:szCs w:val="24"/>
        </w:rPr>
      </w:pPr>
    </w:p>
    <w:p w14:paraId="303E5AED" w14:textId="77777777" w:rsidR="00094056" w:rsidRPr="00094056" w:rsidRDefault="00094056" w:rsidP="00094056">
      <w:pPr>
        <w:rPr>
          <w:b/>
          <w:i/>
          <w:sz w:val="24"/>
          <w:szCs w:val="24"/>
        </w:rPr>
      </w:pPr>
    </w:p>
    <w:p w14:paraId="3B38896B" w14:textId="5A7DC02F" w:rsidR="00094056" w:rsidRPr="00094056" w:rsidRDefault="00094056" w:rsidP="00094056">
      <w:pPr>
        <w:rPr>
          <w:b/>
          <w:i/>
          <w:sz w:val="32"/>
          <w:szCs w:val="24"/>
        </w:rPr>
      </w:pPr>
      <w:r w:rsidRPr="00094056">
        <w:rPr>
          <w:b/>
          <w:i/>
          <w:sz w:val="32"/>
          <w:szCs w:val="24"/>
        </w:rPr>
        <w:t>**APCTP Member Country/region (19)</w:t>
      </w:r>
    </w:p>
    <w:p w14:paraId="02FCAE75" w14:textId="77777777" w:rsidR="00094056" w:rsidRPr="00094056" w:rsidRDefault="00094056" w:rsidP="00094056">
      <w:pPr>
        <w:rPr>
          <w:rFonts w:eastAsia="Arial"/>
          <w:color w:val="000000"/>
          <w:sz w:val="24"/>
          <w:szCs w:val="24"/>
        </w:rPr>
      </w:pPr>
      <w:r w:rsidRPr="00094056">
        <w:rPr>
          <w:rFonts w:eastAsia="Arial"/>
          <w:b/>
          <w:color w:val="000000"/>
          <w:sz w:val="24"/>
          <w:szCs w:val="24"/>
        </w:rPr>
        <w:t>Australia:</w:t>
      </w:r>
      <w:r w:rsidRPr="00094056">
        <w:rPr>
          <w:rFonts w:eastAsia="Arial"/>
          <w:color w:val="000000"/>
          <w:sz w:val="24"/>
          <w:szCs w:val="24"/>
        </w:rPr>
        <w:t xml:space="preserve"> Australian and New Zealand Association of Mathematical Physics</w:t>
      </w:r>
    </w:p>
    <w:p w14:paraId="32BD7727" w14:textId="77777777" w:rsidR="00094056" w:rsidRPr="00094056" w:rsidRDefault="00094056" w:rsidP="00094056">
      <w:pPr>
        <w:rPr>
          <w:rFonts w:eastAsia="Arial"/>
          <w:color w:val="000000"/>
          <w:sz w:val="24"/>
          <w:szCs w:val="24"/>
        </w:rPr>
      </w:pPr>
      <w:r w:rsidRPr="00094056">
        <w:rPr>
          <w:rFonts w:eastAsia="Arial"/>
          <w:b/>
          <w:color w:val="000000"/>
          <w:sz w:val="24"/>
          <w:szCs w:val="24"/>
        </w:rPr>
        <w:t>Beijing:</w:t>
      </w:r>
      <w:r w:rsidRPr="00094056">
        <w:rPr>
          <w:rFonts w:eastAsia="Arial"/>
          <w:color w:val="000000"/>
          <w:sz w:val="24"/>
          <w:szCs w:val="24"/>
        </w:rPr>
        <w:t xml:space="preserve"> Chinese Physical Society</w:t>
      </w:r>
    </w:p>
    <w:p w14:paraId="2990D2F0" w14:textId="77777777" w:rsidR="00094056" w:rsidRPr="00094056" w:rsidRDefault="00094056" w:rsidP="00094056">
      <w:pPr>
        <w:rPr>
          <w:rFonts w:eastAsia="Arial"/>
          <w:color w:val="000000"/>
          <w:sz w:val="24"/>
          <w:szCs w:val="24"/>
        </w:rPr>
      </w:pPr>
      <w:r w:rsidRPr="00094056">
        <w:rPr>
          <w:rFonts w:eastAsia="Arial"/>
          <w:b/>
          <w:color w:val="000000"/>
          <w:sz w:val="24"/>
          <w:szCs w:val="24"/>
        </w:rPr>
        <w:t>Cambodia:</w:t>
      </w:r>
      <w:r w:rsidRPr="00094056">
        <w:rPr>
          <w:rFonts w:eastAsia="Arial"/>
          <w:color w:val="000000"/>
          <w:sz w:val="24"/>
          <w:szCs w:val="24"/>
        </w:rPr>
        <w:t xml:space="preserve"> Royal University of Phnom Penh</w:t>
      </w:r>
    </w:p>
    <w:p w14:paraId="33F8FB68" w14:textId="77777777" w:rsidR="00094056" w:rsidRPr="00094056" w:rsidRDefault="00094056" w:rsidP="00094056">
      <w:pPr>
        <w:rPr>
          <w:rFonts w:eastAsia="Arial"/>
          <w:color w:val="000000"/>
          <w:sz w:val="24"/>
          <w:szCs w:val="24"/>
        </w:rPr>
      </w:pPr>
      <w:r w:rsidRPr="00094056">
        <w:rPr>
          <w:rFonts w:eastAsia="Arial"/>
          <w:b/>
          <w:color w:val="000000"/>
          <w:sz w:val="24"/>
          <w:szCs w:val="24"/>
        </w:rPr>
        <w:t>Canada:</w:t>
      </w:r>
      <w:r w:rsidRPr="00094056">
        <w:rPr>
          <w:rFonts w:eastAsia="Arial"/>
          <w:color w:val="000000"/>
          <w:sz w:val="24"/>
          <w:szCs w:val="24"/>
        </w:rPr>
        <w:t xml:space="preserve"> Canadian Association of Physicists</w:t>
      </w:r>
    </w:p>
    <w:p w14:paraId="71D1A3CA" w14:textId="77777777" w:rsidR="00094056" w:rsidRPr="00094056" w:rsidRDefault="00094056" w:rsidP="00094056">
      <w:pPr>
        <w:rPr>
          <w:rFonts w:eastAsia="Arial"/>
          <w:color w:val="000000"/>
          <w:sz w:val="24"/>
          <w:szCs w:val="24"/>
        </w:rPr>
      </w:pPr>
      <w:r w:rsidRPr="00094056">
        <w:rPr>
          <w:rFonts w:eastAsia="Arial"/>
          <w:b/>
          <w:color w:val="000000"/>
          <w:sz w:val="24"/>
          <w:szCs w:val="24"/>
        </w:rPr>
        <w:t>India:</w:t>
      </w:r>
      <w:r w:rsidRPr="00094056">
        <w:rPr>
          <w:rFonts w:eastAsia="Arial"/>
          <w:color w:val="000000"/>
          <w:sz w:val="24"/>
          <w:szCs w:val="24"/>
        </w:rPr>
        <w:t xml:space="preserve"> Indian Association for the Cultivation of Science</w:t>
      </w:r>
    </w:p>
    <w:p w14:paraId="12856283" w14:textId="77777777" w:rsidR="00094056" w:rsidRPr="00094056" w:rsidRDefault="00094056" w:rsidP="00094056">
      <w:pPr>
        <w:rPr>
          <w:rFonts w:eastAsia="Arial"/>
          <w:color w:val="000000"/>
          <w:sz w:val="24"/>
          <w:szCs w:val="24"/>
        </w:rPr>
      </w:pPr>
      <w:r w:rsidRPr="00094056">
        <w:rPr>
          <w:rFonts w:eastAsia="Arial"/>
          <w:b/>
          <w:color w:val="000000"/>
          <w:sz w:val="24"/>
          <w:szCs w:val="24"/>
        </w:rPr>
        <w:t>Indonesia:</w:t>
      </w:r>
      <w:r w:rsidRPr="00094056">
        <w:rPr>
          <w:rFonts w:eastAsia="Arial"/>
          <w:color w:val="000000"/>
          <w:sz w:val="24"/>
          <w:szCs w:val="24"/>
        </w:rPr>
        <w:t xml:space="preserve"> National Research and Innovation Agency</w:t>
      </w:r>
    </w:p>
    <w:p w14:paraId="2221053F" w14:textId="77777777" w:rsidR="00094056" w:rsidRPr="00094056" w:rsidRDefault="00094056" w:rsidP="00094056">
      <w:pPr>
        <w:rPr>
          <w:rFonts w:eastAsia="Arial"/>
          <w:color w:val="000000"/>
          <w:sz w:val="24"/>
          <w:szCs w:val="24"/>
        </w:rPr>
      </w:pPr>
      <w:r w:rsidRPr="00094056">
        <w:rPr>
          <w:rFonts w:eastAsia="Arial"/>
          <w:b/>
          <w:color w:val="000000"/>
          <w:sz w:val="24"/>
          <w:szCs w:val="24"/>
        </w:rPr>
        <w:t>Japan:</w:t>
      </w:r>
      <w:r w:rsidRPr="00094056">
        <w:rPr>
          <w:rFonts w:eastAsia="Arial"/>
          <w:color w:val="000000"/>
          <w:sz w:val="24"/>
          <w:szCs w:val="24"/>
        </w:rPr>
        <w:t xml:space="preserve"> High Energy Accelerator Research Organization</w:t>
      </w:r>
    </w:p>
    <w:p w14:paraId="67D30A91" w14:textId="77777777" w:rsidR="00094056" w:rsidRPr="00094056" w:rsidRDefault="00094056" w:rsidP="00094056">
      <w:pPr>
        <w:rPr>
          <w:rFonts w:eastAsia="Arial"/>
          <w:color w:val="000000"/>
          <w:sz w:val="24"/>
          <w:szCs w:val="24"/>
        </w:rPr>
      </w:pPr>
      <w:r w:rsidRPr="00094056">
        <w:rPr>
          <w:rFonts w:eastAsia="Arial"/>
          <w:b/>
          <w:color w:val="000000"/>
          <w:sz w:val="24"/>
          <w:szCs w:val="24"/>
        </w:rPr>
        <w:t>Kazakhstan:</w:t>
      </w:r>
      <w:r w:rsidRPr="00094056">
        <w:rPr>
          <w:rFonts w:eastAsia="Arial"/>
          <w:color w:val="000000"/>
          <w:sz w:val="24"/>
          <w:szCs w:val="24"/>
        </w:rPr>
        <w:t xml:space="preserve"> National Academy of Sciences of Republic of Kazakhstan</w:t>
      </w:r>
    </w:p>
    <w:p w14:paraId="26493DDC" w14:textId="77777777" w:rsidR="00094056" w:rsidRPr="00094056" w:rsidRDefault="00094056" w:rsidP="00094056">
      <w:pPr>
        <w:rPr>
          <w:rFonts w:eastAsia="Arial"/>
          <w:color w:val="000000"/>
          <w:sz w:val="24"/>
          <w:szCs w:val="24"/>
        </w:rPr>
      </w:pPr>
      <w:r w:rsidRPr="00094056">
        <w:rPr>
          <w:rFonts w:eastAsia="Arial"/>
          <w:b/>
          <w:color w:val="000000"/>
          <w:sz w:val="24"/>
          <w:szCs w:val="24"/>
        </w:rPr>
        <w:t>Korea:</w:t>
      </w:r>
      <w:r w:rsidRPr="00094056">
        <w:rPr>
          <w:rFonts w:eastAsia="Arial"/>
          <w:color w:val="000000"/>
          <w:sz w:val="24"/>
          <w:szCs w:val="24"/>
        </w:rPr>
        <w:t xml:space="preserve"> National Research Foundation</w:t>
      </w:r>
    </w:p>
    <w:p w14:paraId="62D6EAF3" w14:textId="77777777" w:rsidR="00094056" w:rsidRPr="00094056" w:rsidRDefault="00094056" w:rsidP="00094056">
      <w:pPr>
        <w:rPr>
          <w:rFonts w:eastAsia="Arial"/>
          <w:color w:val="000000"/>
          <w:sz w:val="24"/>
          <w:szCs w:val="24"/>
        </w:rPr>
      </w:pPr>
      <w:r w:rsidRPr="00094056">
        <w:rPr>
          <w:rFonts w:eastAsia="Arial"/>
          <w:b/>
          <w:color w:val="000000"/>
          <w:sz w:val="24"/>
          <w:szCs w:val="24"/>
        </w:rPr>
        <w:t>Kyrgyzstan:</w:t>
      </w:r>
      <w:r w:rsidRPr="00094056">
        <w:rPr>
          <w:rFonts w:eastAsia="Arial"/>
          <w:color w:val="000000"/>
          <w:sz w:val="24"/>
          <w:szCs w:val="24"/>
        </w:rPr>
        <w:t xml:space="preserve"> The National Academy of Science of the Kyrgyz Republic</w:t>
      </w:r>
    </w:p>
    <w:p w14:paraId="6A0057CC" w14:textId="77777777" w:rsidR="00094056" w:rsidRPr="00094056" w:rsidRDefault="00094056" w:rsidP="00094056">
      <w:pPr>
        <w:rPr>
          <w:rFonts w:eastAsia="Arial"/>
          <w:color w:val="000000"/>
          <w:sz w:val="24"/>
          <w:szCs w:val="24"/>
        </w:rPr>
      </w:pPr>
      <w:r w:rsidRPr="00094056">
        <w:rPr>
          <w:rFonts w:eastAsia="Arial"/>
          <w:b/>
          <w:color w:val="000000"/>
          <w:sz w:val="24"/>
          <w:szCs w:val="24"/>
        </w:rPr>
        <w:t>Laos:</w:t>
      </w:r>
      <w:r w:rsidRPr="00094056">
        <w:rPr>
          <w:rFonts w:eastAsia="Arial"/>
          <w:color w:val="000000"/>
          <w:sz w:val="24"/>
          <w:szCs w:val="24"/>
        </w:rPr>
        <w:t xml:space="preserve"> Science Technology and Environment Agency</w:t>
      </w:r>
    </w:p>
    <w:p w14:paraId="2A35200D" w14:textId="77777777" w:rsidR="00094056" w:rsidRPr="00094056" w:rsidRDefault="00094056" w:rsidP="00094056">
      <w:pPr>
        <w:rPr>
          <w:rFonts w:eastAsia="Arial"/>
          <w:color w:val="000000"/>
          <w:sz w:val="24"/>
          <w:szCs w:val="24"/>
        </w:rPr>
      </w:pPr>
      <w:r w:rsidRPr="00094056">
        <w:rPr>
          <w:rFonts w:eastAsia="Arial"/>
          <w:b/>
          <w:color w:val="000000"/>
          <w:sz w:val="24"/>
          <w:szCs w:val="24"/>
        </w:rPr>
        <w:t>Malaysia:</w:t>
      </w:r>
      <w:r w:rsidRPr="00094056">
        <w:rPr>
          <w:rFonts w:eastAsia="Arial"/>
          <w:color w:val="000000"/>
          <w:sz w:val="24"/>
          <w:szCs w:val="24"/>
        </w:rPr>
        <w:t xml:space="preserve"> Malaysian Institute of Physics</w:t>
      </w:r>
    </w:p>
    <w:p w14:paraId="531B5EA0" w14:textId="77777777" w:rsidR="00094056" w:rsidRPr="00094056" w:rsidRDefault="00094056" w:rsidP="00094056">
      <w:pPr>
        <w:rPr>
          <w:rFonts w:eastAsia="Arial"/>
          <w:color w:val="000000"/>
          <w:sz w:val="24"/>
          <w:szCs w:val="24"/>
        </w:rPr>
      </w:pPr>
      <w:r w:rsidRPr="00094056">
        <w:rPr>
          <w:rFonts w:eastAsia="Arial"/>
          <w:b/>
          <w:color w:val="000000"/>
          <w:sz w:val="24"/>
          <w:szCs w:val="24"/>
        </w:rPr>
        <w:t>Mongolia:</w:t>
      </w:r>
      <w:r w:rsidRPr="00094056">
        <w:rPr>
          <w:rFonts w:eastAsia="Arial"/>
          <w:color w:val="000000"/>
          <w:sz w:val="24"/>
          <w:szCs w:val="24"/>
        </w:rPr>
        <w:t xml:space="preserve"> Mongolian Academy of Sciences</w:t>
      </w:r>
    </w:p>
    <w:p w14:paraId="5C09FA0A" w14:textId="77777777" w:rsidR="00094056" w:rsidRPr="00094056" w:rsidRDefault="00094056" w:rsidP="00094056">
      <w:pPr>
        <w:rPr>
          <w:rFonts w:eastAsiaTheme="minorEastAsia"/>
          <w:color w:val="000000"/>
          <w:sz w:val="24"/>
          <w:szCs w:val="24"/>
        </w:rPr>
      </w:pPr>
      <w:r w:rsidRPr="00094056">
        <w:rPr>
          <w:rFonts w:eastAsia="Arial"/>
          <w:b/>
          <w:color w:val="000000"/>
          <w:sz w:val="24"/>
          <w:szCs w:val="24"/>
        </w:rPr>
        <w:t>The Philippines:</w:t>
      </w:r>
      <w:r w:rsidRPr="00094056">
        <w:rPr>
          <w:rFonts w:eastAsia="Arial"/>
          <w:color w:val="000000"/>
          <w:sz w:val="24"/>
          <w:szCs w:val="24"/>
        </w:rPr>
        <w:t xml:space="preserve"> National Research Council of the Philippines</w:t>
      </w:r>
    </w:p>
    <w:p w14:paraId="05CA2A47" w14:textId="77777777" w:rsidR="00094056" w:rsidRPr="00094056" w:rsidRDefault="00094056" w:rsidP="00094056">
      <w:pPr>
        <w:rPr>
          <w:rFonts w:eastAsia="Arial"/>
          <w:color w:val="000000"/>
          <w:sz w:val="24"/>
          <w:szCs w:val="24"/>
        </w:rPr>
      </w:pPr>
      <w:r w:rsidRPr="00094056">
        <w:rPr>
          <w:rFonts w:eastAsia="Arial"/>
          <w:b/>
          <w:color w:val="000000"/>
          <w:sz w:val="24"/>
          <w:szCs w:val="24"/>
        </w:rPr>
        <w:t>Singapore:</w:t>
      </w:r>
      <w:r w:rsidRPr="00094056">
        <w:rPr>
          <w:rFonts w:eastAsia="Arial"/>
          <w:color w:val="000000"/>
          <w:sz w:val="24"/>
          <w:szCs w:val="24"/>
        </w:rPr>
        <w:t xml:space="preserve"> Institute of Advanced Studies</w:t>
      </w:r>
    </w:p>
    <w:p w14:paraId="37C494B3" w14:textId="77777777" w:rsidR="00094056" w:rsidRPr="00094056" w:rsidRDefault="00094056" w:rsidP="00094056">
      <w:pPr>
        <w:rPr>
          <w:rFonts w:eastAsia="Arial"/>
          <w:color w:val="000000"/>
          <w:sz w:val="24"/>
          <w:szCs w:val="24"/>
        </w:rPr>
      </w:pPr>
      <w:r w:rsidRPr="00094056">
        <w:rPr>
          <w:rFonts w:eastAsia="Arial"/>
          <w:b/>
          <w:color w:val="000000"/>
          <w:sz w:val="24"/>
          <w:szCs w:val="24"/>
        </w:rPr>
        <w:t>Taipei:</w:t>
      </w:r>
      <w:r w:rsidRPr="00094056">
        <w:rPr>
          <w:rFonts w:eastAsia="Arial"/>
          <w:color w:val="000000"/>
          <w:sz w:val="24"/>
          <w:szCs w:val="24"/>
        </w:rPr>
        <w:t xml:space="preserve"> Academia </w:t>
      </w:r>
      <w:proofErr w:type="spellStart"/>
      <w:r w:rsidRPr="00094056">
        <w:rPr>
          <w:rFonts w:eastAsia="Arial"/>
          <w:color w:val="000000"/>
          <w:sz w:val="24"/>
          <w:szCs w:val="24"/>
        </w:rPr>
        <w:t>Sinica</w:t>
      </w:r>
      <w:proofErr w:type="spellEnd"/>
    </w:p>
    <w:p w14:paraId="0B8965A1" w14:textId="77777777" w:rsidR="00094056" w:rsidRPr="00094056" w:rsidRDefault="00094056" w:rsidP="00094056">
      <w:pPr>
        <w:rPr>
          <w:rFonts w:eastAsia="Arial"/>
          <w:color w:val="000000"/>
          <w:sz w:val="24"/>
          <w:szCs w:val="24"/>
        </w:rPr>
      </w:pPr>
      <w:r w:rsidRPr="00094056">
        <w:rPr>
          <w:rFonts w:eastAsia="Arial"/>
          <w:b/>
          <w:color w:val="000000"/>
          <w:sz w:val="24"/>
          <w:szCs w:val="24"/>
        </w:rPr>
        <w:t>Thailand:</w:t>
      </w:r>
      <w:r w:rsidRPr="00094056">
        <w:rPr>
          <w:rFonts w:eastAsia="Arial"/>
          <w:color w:val="000000"/>
          <w:sz w:val="24"/>
          <w:szCs w:val="24"/>
        </w:rPr>
        <w:t xml:space="preserve"> </w:t>
      </w:r>
      <w:proofErr w:type="spellStart"/>
      <w:r w:rsidRPr="00094056">
        <w:rPr>
          <w:rFonts w:eastAsia="Arial"/>
          <w:color w:val="000000"/>
          <w:sz w:val="24"/>
          <w:szCs w:val="24"/>
        </w:rPr>
        <w:t>Suranaree</w:t>
      </w:r>
      <w:proofErr w:type="spellEnd"/>
      <w:r w:rsidRPr="00094056">
        <w:rPr>
          <w:rFonts w:eastAsia="Arial"/>
          <w:color w:val="000000"/>
          <w:sz w:val="24"/>
          <w:szCs w:val="24"/>
        </w:rPr>
        <w:t xml:space="preserve"> University of Technology</w:t>
      </w:r>
    </w:p>
    <w:p w14:paraId="310C99B8" w14:textId="77777777" w:rsidR="00094056" w:rsidRPr="00094056" w:rsidRDefault="00094056" w:rsidP="00094056">
      <w:pPr>
        <w:rPr>
          <w:rFonts w:eastAsia="Arial"/>
          <w:color w:val="000000"/>
          <w:sz w:val="24"/>
          <w:szCs w:val="24"/>
        </w:rPr>
      </w:pPr>
      <w:r w:rsidRPr="00094056">
        <w:rPr>
          <w:rFonts w:eastAsia="Arial"/>
          <w:b/>
          <w:color w:val="000000"/>
          <w:sz w:val="24"/>
          <w:szCs w:val="24"/>
        </w:rPr>
        <w:t>Uzbekistan:</w:t>
      </w:r>
      <w:r w:rsidRPr="00094056">
        <w:rPr>
          <w:rFonts w:eastAsia="Arial"/>
          <w:color w:val="000000"/>
          <w:sz w:val="24"/>
          <w:szCs w:val="24"/>
        </w:rPr>
        <w:t xml:space="preserve"> Uzbekistan Academy of Sciences</w:t>
      </w:r>
    </w:p>
    <w:p w14:paraId="0CECD22E" w14:textId="4B720594" w:rsidR="00B97FB3" w:rsidRPr="00094056" w:rsidRDefault="00094056" w:rsidP="00094056">
      <w:pPr>
        <w:spacing w:line="360" w:lineRule="auto"/>
        <w:rPr>
          <w:sz w:val="24"/>
          <w:szCs w:val="24"/>
        </w:rPr>
      </w:pPr>
      <w:r w:rsidRPr="00094056">
        <w:rPr>
          <w:rFonts w:eastAsia="Arial"/>
          <w:b/>
          <w:color w:val="000000"/>
          <w:sz w:val="24"/>
          <w:szCs w:val="24"/>
        </w:rPr>
        <w:t>Vietnam:</w:t>
      </w:r>
      <w:r w:rsidRPr="00094056">
        <w:rPr>
          <w:rFonts w:eastAsia="Arial"/>
          <w:color w:val="000000"/>
          <w:sz w:val="24"/>
          <w:szCs w:val="24"/>
        </w:rPr>
        <w:t xml:space="preserve"> Vietnam Academy of Science and Technology</w:t>
      </w:r>
    </w:p>
    <w:sectPr w:rsidR="00B97FB3" w:rsidRPr="00094056" w:rsidSect="00253AE3">
      <w:headerReference w:type="default" r:id="rId8"/>
      <w:footerReference w:type="default" r:id="rId9"/>
      <w:pgSz w:w="11906" w:h="16838"/>
      <w:pgMar w:top="1985" w:right="1418" w:bottom="1985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2A1F24" w14:textId="77777777" w:rsidR="006358BC" w:rsidRDefault="006358BC" w:rsidP="003F454E">
      <w:r>
        <w:separator/>
      </w:r>
    </w:p>
  </w:endnote>
  <w:endnote w:type="continuationSeparator" w:id="0">
    <w:p w14:paraId="2E28E909" w14:textId="77777777" w:rsidR="006358BC" w:rsidRDefault="006358BC" w:rsidP="003F4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941640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24B070" w14:textId="682D9106" w:rsidR="0016710C" w:rsidRDefault="0016710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6E5D35" w14:textId="77777777" w:rsidR="0016710C" w:rsidRDefault="001671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0AFE52" w14:textId="77777777" w:rsidR="006358BC" w:rsidRDefault="006358BC" w:rsidP="003F454E">
      <w:r>
        <w:separator/>
      </w:r>
    </w:p>
  </w:footnote>
  <w:footnote w:type="continuationSeparator" w:id="0">
    <w:p w14:paraId="4A073B7C" w14:textId="77777777" w:rsidR="006358BC" w:rsidRDefault="006358BC" w:rsidP="003F45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A9F158" w14:textId="5DCBFC5F" w:rsidR="00367249" w:rsidRPr="00367249" w:rsidRDefault="00367249" w:rsidP="00367249">
    <w:pPr>
      <w:widowControl/>
      <w:wordWrap/>
      <w:autoSpaceDE/>
      <w:autoSpaceDN/>
      <w:spacing w:line="276" w:lineRule="auto"/>
      <w:rPr>
        <w:rFonts w:ascii="Arial" w:hAnsi="Arial" w:cs="Arial"/>
        <w:b/>
        <w:color w:val="1F497D" w:themeColor="text2"/>
        <w:sz w:val="20"/>
        <w:szCs w:val="20"/>
      </w:rPr>
    </w:pPr>
    <w:r w:rsidRPr="00367249">
      <w:rPr>
        <w:rFonts w:ascii="Arial" w:hAnsi="Arial" w:cs="Arial"/>
        <w:b/>
        <w:color w:val="1F497D" w:themeColor="text2"/>
        <w:sz w:val="20"/>
        <w:szCs w:val="20"/>
      </w:rPr>
      <w:t>The AAPPS-APCTP Chen Ning Yang Award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B0A2B"/>
    <w:multiLevelType w:val="hybridMultilevel"/>
    <w:tmpl w:val="9834A8CA"/>
    <w:lvl w:ilvl="0" w:tplc="DC66BC28">
      <w:start w:val="1"/>
      <w:numFmt w:val="decimal"/>
      <w:lvlText w:val="(%1)"/>
      <w:lvlJc w:val="left"/>
      <w:pPr>
        <w:ind w:left="368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4080" w:hanging="400"/>
      </w:pPr>
    </w:lvl>
    <w:lvl w:ilvl="2" w:tplc="0409001B" w:tentative="1">
      <w:start w:val="1"/>
      <w:numFmt w:val="lowerRoman"/>
      <w:lvlText w:val="%3."/>
      <w:lvlJc w:val="right"/>
      <w:pPr>
        <w:ind w:left="4480" w:hanging="400"/>
      </w:pPr>
    </w:lvl>
    <w:lvl w:ilvl="3" w:tplc="0409000F" w:tentative="1">
      <w:start w:val="1"/>
      <w:numFmt w:val="decimal"/>
      <w:lvlText w:val="%4."/>
      <w:lvlJc w:val="left"/>
      <w:pPr>
        <w:ind w:left="4880" w:hanging="400"/>
      </w:pPr>
    </w:lvl>
    <w:lvl w:ilvl="4" w:tplc="04090019" w:tentative="1">
      <w:start w:val="1"/>
      <w:numFmt w:val="upperLetter"/>
      <w:lvlText w:val="%5."/>
      <w:lvlJc w:val="left"/>
      <w:pPr>
        <w:ind w:left="5280" w:hanging="400"/>
      </w:pPr>
    </w:lvl>
    <w:lvl w:ilvl="5" w:tplc="0409001B" w:tentative="1">
      <w:start w:val="1"/>
      <w:numFmt w:val="lowerRoman"/>
      <w:lvlText w:val="%6."/>
      <w:lvlJc w:val="right"/>
      <w:pPr>
        <w:ind w:left="5680" w:hanging="400"/>
      </w:pPr>
    </w:lvl>
    <w:lvl w:ilvl="6" w:tplc="0409000F" w:tentative="1">
      <w:start w:val="1"/>
      <w:numFmt w:val="decimal"/>
      <w:lvlText w:val="%7."/>
      <w:lvlJc w:val="left"/>
      <w:pPr>
        <w:ind w:left="6080" w:hanging="400"/>
      </w:pPr>
    </w:lvl>
    <w:lvl w:ilvl="7" w:tplc="04090019" w:tentative="1">
      <w:start w:val="1"/>
      <w:numFmt w:val="upperLetter"/>
      <w:lvlText w:val="%8."/>
      <w:lvlJc w:val="left"/>
      <w:pPr>
        <w:ind w:left="6480" w:hanging="400"/>
      </w:pPr>
    </w:lvl>
    <w:lvl w:ilvl="8" w:tplc="0409001B" w:tentative="1">
      <w:start w:val="1"/>
      <w:numFmt w:val="lowerRoman"/>
      <w:lvlText w:val="%9."/>
      <w:lvlJc w:val="right"/>
      <w:pPr>
        <w:ind w:left="6880" w:hanging="400"/>
      </w:pPr>
    </w:lvl>
  </w:abstractNum>
  <w:abstractNum w:abstractNumId="1" w15:restartNumberingAfterBreak="0">
    <w:nsid w:val="532E4654"/>
    <w:multiLevelType w:val="hybridMultilevel"/>
    <w:tmpl w:val="D7903E52"/>
    <w:lvl w:ilvl="0" w:tplc="DC66BC28">
      <w:start w:val="1"/>
      <w:numFmt w:val="decimal"/>
      <w:lvlText w:val="(%1)"/>
      <w:lvlJc w:val="left"/>
      <w:pPr>
        <w:ind w:left="368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4080" w:hanging="400"/>
      </w:pPr>
    </w:lvl>
    <w:lvl w:ilvl="2" w:tplc="0409001B" w:tentative="1">
      <w:start w:val="1"/>
      <w:numFmt w:val="lowerRoman"/>
      <w:lvlText w:val="%3."/>
      <w:lvlJc w:val="right"/>
      <w:pPr>
        <w:ind w:left="4480" w:hanging="400"/>
      </w:pPr>
    </w:lvl>
    <w:lvl w:ilvl="3" w:tplc="0409000F" w:tentative="1">
      <w:start w:val="1"/>
      <w:numFmt w:val="decimal"/>
      <w:lvlText w:val="%4."/>
      <w:lvlJc w:val="left"/>
      <w:pPr>
        <w:ind w:left="4880" w:hanging="400"/>
      </w:pPr>
    </w:lvl>
    <w:lvl w:ilvl="4" w:tplc="04090019" w:tentative="1">
      <w:start w:val="1"/>
      <w:numFmt w:val="upperLetter"/>
      <w:lvlText w:val="%5."/>
      <w:lvlJc w:val="left"/>
      <w:pPr>
        <w:ind w:left="5280" w:hanging="400"/>
      </w:pPr>
    </w:lvl>
    <w:lvl w:ilvl="5" w:tplc="0409001B" w:tentative="1">
      <w:start w:val="1"/>
      <w:numFmt w:val="lowerRoman"/>
      <w:lvlText w:val="%6."/>
      <w:lvlJc w:val="right"/>
      <w:pPr>
        <w:ind w:left="5680" w:hanging="400"/>
      </w:pPr>
    </w:lvl>
    <w:lvl w:ilvl="6" w:tplc="0409000F" w:tentative="1">
      <w:start w:val="1"/>
      <w:numFmt w:val="decimal"/>
      <w:lvlText w:val="%7."/>
      <w:lvlJc w:val="left"/>
      <w:pPr>
        <w:ind w:left="6080" w:hanging="400"/>
      </w:pPr>
    </w:lvl>
    <w:lvl w:ilvl="7" w:tplc="04090019" w:tentative="1">
      <w:start w:val="1"/>
      <w:numFmt w:val="upperLetter"/>
      <w:lvlText w:val="%8."/>
      <w:lvlJc w:val="left"/>
      <w:pPr>
        <w:ind w:left="6480" w:hanging="400"/>
      </w:pPr>
    </w:lvl>
    <w:lvl w:ilvl="8" w:tplc="0409001B" w:tentative="1">
      <w:start w:val="1"/>
      <w:numFmt w:val="lowerRoman"/>
      <w:lvlText w:val="%9."/>
      <w:lvlJc w:val="right"/>
      <w:pPr>
        <w:ind w:left="6880" w:hanging="400"/>
      </w:pPr>
    </w:lvl>
  </w:abstractNum>
  <w:abstractNum w:abstractNumId="2" w15:restartNumberingAfterBreak="0">
    <w:nsid w:val="58BE2C7C"/>
    <w:multiLevelType w:val="hybridMultilevel"/>
    <w:tmpl w:val="86B085EC"/>
    <w:lvl w:ilvl="0" w:tplc="DC66BC28">
      <w:start w:val="1"/>
      <w:numFmt w:val="decimal"/>
      <w:lvlText w:val="(%1)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5D597A39"/>
    <w:multiLevelType w:val="hybridMultilevel"/>
    <w:tmpl w:val="4D46D7A8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610C610A"/>
    <w:multiLevelType w:val="hybridMultilevel"/>
    <w:tmpl w:val="EC400B60"/>
    <w:lvl w:ilvl="0" w:tplc="DC66BC28">
      <w:start w:val="1"/>
      <w:numFmt w:val="decimal"/>
      <w:lvlText w:val="(%1)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6C431451"/>
    <w:multiLevelType w:val="hybridMultilevel"/>
    <w:tmpl w:val="4098616A"/>
    <w:lvl w:ilvl="0" w:tplc="DC66BC28">
      <w:start w:val="1"/>
      <w:numFmt w:val="decimal"/>
      <w:lvlText w:val="(%1)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725F0305"/>
    <w:multiLevelType w:val="hybridMultilevel"/>
    <w:tmpl w:val="86B085EC"/>
    <w:lvl w:ilvl="0" w:tplc="DC66BC28">
      <w:start w:val="1"/>
      <w:numFmt w:val="decimal"/>
      <w:lvlText w:val="(%1)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8D2"/>
    <w:rsid w:val="000375AC"/>
    <w:rsid w:val="00047E66"/>
    <w:rsid w:val="000546DE"/>
    <w:rsid w:val="0007438F"/>
    <w:rsid w:val="000876B7"/>
    <w:rsid w:val="00091A19"/>
    <w:rsid w:val="00093CB2"/>
    <w:rsid w:val="00094056"/>
    <w:rsid w:val="000A056E"/>
    <w:rsid w:val="000A2F14"/>
    <w:rsid w:val="000A6533"/>
    <w:rsid w:val="000E2B0C"/>
    <w:rsid w:val="000E697A"/>
    <w:rsid w:val="000F3DD9"/>
    <w:rsid w:val="0016710C"/>
    <w:rsid w:val="001706B7"/>
    <w:rsid w:val="00177613"/>
    <w:rsid w:val="00182279"/>
    <w:rsid w:val="001B3D69"/>
    <w:rsid w:val="001C24C5"/>
    <w:rsid w:val="001D5253"/>
    <w:rsid w:val="001E0D10"/>
    <w:rsid w:val="001E64D3"/>
    <w:rsid w:val="001F67A6"/>
    <w:rsid w:val="00204281"/>
    <w:rsid w:val="0021418D"/>
    <w:rsid w:val="002246E9"/>
    <w:rsid w:val="00240531"/>
    <w:rsid w:val="002433D5"/>
    <w:rsid w:val="00251631"/>
    <w:rsid w:val="00253AE3"/>
    <w:rsid w:val="002829AB"/>
    <w:rsid w:val="00283298"/>
    <w:rsid w:val="002832D2"/>
    <w:rsid w:val="00283F26"/>
    <w:rsid w:val="0029302C"/>
    <w:rsid w:val="002B7762"/>
    <w:rsid w:val="002C7E86"/>
    <w:rsid w:val="002E2C6C"/>
    <w:rsid w:val="002F26C8"/>
    <w:rsid w:val="002F6144"/>
    <w:rsid w:val="0031184E"/>
    <w:rsid w:val="0031565F"/>
    <w:rsid w:val="003238D2"/>
    <w:rsid w:val="00346E6D"/>
    <w:rsid w:val="00347AB5"/>
    <w:rsid w:val="003601B5"/>
    <w:rsid w:val="003602FC"/>
    <w:rsid w:val="003604F4"/>
    <w:rsid w:val="00366B20"/>
    <w:rsid w:val="00366F4C"/>
    <w:rsid w:val="00367249"/>
    <w:rsid w:val="003C14C5"/>
    <w:rsid w:val="003C78F9"/>
    <w:rsid w:val="003D7ACA"/>
    <w:rsid w:val="003E0319"/>
    <w:rsid w:val="003F454E"/>
    <w:rsid w:val="00403D23"/>
    <w:rsid w:val="0041360D"/>
    <w:rsid w:val="00416567"/>
    <w:rsid w:val="00417A7E"/>
    <w:rsid w:val="00423120"/>
    <w:rsid w:val="004254FA"/>
    <w:rsid w:val="004408D5"/>
    <w:rsid w:val="004453EA"/>
    <w:rsid w:val="004544D1"/>
    <w:rsid w:val="004817AD"/>
    <w:rsid w:val="004820A9"/>
    <w:rsid w:val="004A219F"/>
    <w:rsid w:val="004A7DC8"/>
    <w:rsid w:val="004B0081"/>
    <w:rsid w:val="004E4EF6"/>
    <w:rsid w:val="004F4AA4"/>
    <w:rsid w:val="004F4B65"/>
    <w:rsid w:val="004F5C71"/>
    <w:rsid w:val="00544B37"/>
    <w:rsid w:val="00560506"/>
    <w:rsid w:val="005852CE"/>
    <w:rsid w:val="005A70FC"/>
    <w:rsid w:val="005C2240"/>
    <w:rsid w:val="005D2264"/>
    <w:rsid w:val="005E0708"/>
    <w:rsid w:val="00634B4B"/>
    <w:rsid w:val="006358BC"/>
    <w:rsid w:val="0064601A"/>
    <w:rsid w:val="00660E3E"/>
    <w:rsid w:val="00663FED"/>
    <w:rsid w:val="006812BD"/>
    <w:rsid w:val="006816EE"/>
    <w:rsid w:val="00684A91"/>
    <w:rsid w:val="00697BFE"/>
    <w:rsid w:val="006B22D7"/>
    <w:rsid w:val="006E6C72"/>
    <w:rsid w:val="006F4819"/>
    <w:rsid w:val="00726A5B"/>
    <w:rsid w:val="00756263"/>
    <w:rsid w:val="00760F1A"/>
    <w:rsid w:val="00761F01"/>
    <w:rsid w:val="00764C38"/>
    <w:rsid w:val="00795501"/>
    <w:rsid w:val="007A0B22"/>
    <w:rsid w:val="008064E6"/>
    <w:rsid w:val="00847FED"/>
    <w:rsid w:val="00853D32"/>
    <w:rsid w:val="008578AC"/>
    <w:rsid w:val="0089374F"/>
    <w:rsid w:val="008A06B0"/>
    <w:rsid w:val="008C2138"/>
    <w:rsid w:val="008C5129"/>
    <w:rsid w:val="008D5DF5"/>
    <w:rsid w:val="008F0AFE"/>
    <w:rsid w:val="0090256C"/>
    <w:rsid w:val="00903AAF"/>
    <w:rsid w:val="00917764"/>
    <w:rsid w:val="009318F2"/>
    <w:rsid w:val="00945697"/>
    <w:rsid w:val="00947388"/>
    <w:rsid w:val="0095144B"/>
    <w:rsid w:val="0095508E"/>
    <w:rsid w:val="00997670"/>
    <w:rsid w:val="00997843"/>
    <w:rsid w:val="009B6DDA"/>
    <w:rsid w:val="009E77AD"/>
    <w:rsid w:val="00A23697"/>
    <w:rsid w:val="00A3319E"/>
    <w:rsid w:val="00A434A3"/>
    <w:rsid w:val="00A46132"/>
    <w:rsid w:val="00A5009C"/>
    <w:rsid w:val="00A54CB9"/>
    <w:rsid w:val="00AB2844"/>
    <w:rsid w:val="00AC132D"/>
    <w:rsid w:val="00AC26F6"/>
    <w:rsid w:val="00AD52E4"/>
    <w:rsid w:val="00AE3BFB"/>
    <w:rsid w:val="00AE42C0"/>
    <w:rsid w:val="00B00F48"/>
    <w:rsid w:val="00B06808"/>
    <w:rsid w:val="00B16B1D"/>
    <w:rsid w:val="00B40524"/>
    <w:rsid w:val="00B70B4E"/>
    <w:rsid w:val="00B97FB3"/>
    <w:rsid w:val="00BB52F0"/>
    <w:rsid w:val="00BC7BF4"/>
    <w:rsid w:val="00BF69B4"/>
    <w:rsid w:val="00C36959"/>
    <w:rsid w:val="00C40840"/>
    <w:rsid w:val="00C741B0"/>
    <w:rsid w:val="00C943C3"/>
    <w:rsid w:val="00CC4B38"/>
    <w:rsid w:val="00CE0166"/>
    <w:rsid w:val="00CE5326"/>
    <w:rsid w:val="00CF540F"/>
    <w:rsid w:val="00D11E88"/>
    <w:rsid w:val="00D43987"/>
    <w:rsid w:val="00D5100C"/>
    <w:rsid w:val="00D524E2"/>
    <w:rsid w:val="00D74EB0"/>
    <w:rsid w:val="00D7610E"/>
    <w:rsid w:val="00D91180"/>
    <w:rsid w:val="00D94E76"/>
    <w:rsid w:val="00DC226A"/>
    <w:rsid w:val="00DC70BD"/>
    <w:rsid w:val="00E074DD"/>
    <w:rsid w:val="00E3279E"/>
    <w:rsid w:val="00E368CC"/>
    <w:rsid w:val="00E83F9F"/>
    <w:rsid w:val="00EB4817"/>
    <w:rsid w:val="00EC2039"/>
    <w:rsid w:val="00EC44A1"/>
    <w:rsid w:val="00ED223D"/>
    <w:rsid w:val="00EE55D4"/>
    <w:rsid w:val="00F0038D"/>
    <w:rsid w:val="00F5475D"/>
    <w:rsid w:val="00F55906"/>
    <w:rsid w:val="00F5622C"/>
    <w:rsid w:val="00F56C23"/>
    <w:rsid w:val="00F57B52"/>
    <w:rsid w:val="00F64445"/>
    <w:rsid w:val="00F908D0"/>
    <w:rsid w:val="00F91BCF"/>
    <w:rsid w:val="00FA348B"/>
    <w:rsid w:val="00FD077F"/>
    <w:rsid w:val="00FF0A64"/>
    <w:rsid w:val="00FF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C6BB53"/>
  <w15:docId w15:val="{74744829-CE24-480A-ABD7-487E4C095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맑은 고딕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4056"/>
    <w:pPr>
      <w:widowControl w:val="0"/>
      <w:wordWrap w:val="0"/>
      <w:autoSpaceDE w:val="0"/>
      <w:autoSpaceDN w:val="0"/>
      <w:jc w:val="both"/>
    </w:pPr>
    <w:rPr>
      <w:sz w:val="16"/>
      <w:szCs w:val="16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302C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812B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F454E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3F454E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3F454E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3F454E"/>
    <w:rPr>
      <w:sz w:val="16"/>
      <w:szCs w:val="16"/>
    </w:rPr>
  </w:style>
  <w:style w:type="paragraph" w:customStyle="1" w:styleId="Authors">
    <w:name w:val="Authors"/>
    <w:basedOn w:val="Normal"/>
    <w:next w:val="Normal"/>
    <w:rsid w:val="006E6C72"/>
    <w:pPr>
      <w:framePr w:w="9072" w:hSpace="187" w:vSpace="187" w:wrap="notBeside" w:vAnchor="text" w:hAnchor="page" w:xAlign="center" w:y="1"/>
      <w:widowControl/>
      <w:wordWrap/>
      <w:spacing w:after="320"/>
      <w:jc w:val="center"/>
    </w:pPr>
    <w:rPr>
      <w:rFonts w:eastAsia="바탕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52F0"/>
    <w:rPr>
      <w:rFonts w:ascii="맑은 고딕" w:hAnsi="맑은 고딕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BB52F0"/>
    <w:rPr>
      <w:rFonts w:ascii="맑은 고딕" w:eastAsia="맑은 고딕" w:hAnsi="맑은 고딕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BC7BF4"/>
    <w:pPr>
      <w:ind w:leftChars="400" w:left="800"/>
    </w:pPr>
  </w:style>
  <w:style w:type="table" w:styleId="TableGrid">
    <w:name w:val="Table Grid"/>
    <w:basedOn w:val="TableNormal"/>
    <w:uiPriority w:val="59"/>
    <w:rsid w:val="00BC7B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9302C"/>
    <w:rPr>
      <w:rFonts w:asciiTheme="majorHAnsi" w:eastAsiaTheme="majorEastAsia" w:hAnsiTheme="majorHAnsi" w:cstheme="majorBidi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29302C"/>
    <w:pPr>
      <w:keepLines/>
      <w:widowControl/>
      <w:wordWrap/>
      <w:autoSpaceDE/>
      <w:autoSpaceDN/>
      <w:spacing w:before="240" w:line="259" w:lineRule="auto"/>
      <w:jc w:val="left"/>
      <w:outlineLvl w:val="9"/>
    </w:pPr>
    <w:rPr>
      <w:color w:val="365F91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29302C"/>
    <w:pPr>
      <w:widowControl/>
      <w:wordWrap/>
      <w:autoSpaceDE/>
      <w:autoSpaceDN/>
      <w:spacing w:after="100" w:line="259" w:lineRule="auto"/>
      <w:ind w:left="220"/>
      <w:jc w:val="left"/>
    </w:pPr>
    <w:rPr>
      <w:rFonts w:asciiTheme="minorHAnsi" w:eastAsiaTheme="minorEastAsia" w:hAnsiTheme="minorHAnsi"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29302C"/>
    <w:pPr>
      <w:widowControl/>
      <w:wordWrap/>
      <w:autoSpaceDE/>
      <w:autoSpaceDN/>
      <w:spacing w:after="100" w:line="259" w:lineRule="auto"/>
      <w:jc w:val="left"/>
    </w:pPr>
    <w:rPr>
      <w:rFonts w:asciiTheme="minorHAnsi" w:eastAsiaTheme="minorEastAsia" w:hAnsiTheme="minorHAnsi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29302C"/>
    <w:pPr>
      <w:widowControl/>
      <w:wordWrap/>
      <w:autoSpaceDE/>
      <w:autoSpaceDN/>
      <w:spacing w:after="100" w:line="259" w:lineRule="auto"/>
      <w:ind w:left="440"/>
      <w:jc w:val="left"/>
    </w:pPr>
    <w:rPr>
      <w:rFonts w:asciiTheme="minorHAnsi" w:eastAsiaTheme="minorEastAsia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59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B3A942-D723-462D-A7C9-819435581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664</Words>
  <Characters>3788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KOREA</Company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ICAMD Secretariat</dc:creator>
  <cp:lastModifiedBy>10 ROK/Dayoung YANG</cp:lastModifiedBy>
  <cp:revision>4</cp:revision>
  <cp:lastPrinted>2026-02-10T06:34:00Z</cp:lastPrinted>
  <dcterms:created xsi:type="dcterms:W3CDTF">2026-03-16T06:23:00Z</dcterms:created>
  <dcterms:modified xsi:type="dcterms:W3CDTF">2026-03-17T01:14:00Z</dcterms:modified>
</cp:coreProperties>
</file>